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9D" w:rsidRPr="00F55380" w:rsidRDefault="00CB559D">
      <w:pPr>
        <w:spacing w:after="117" w:line="259" w:lineRule="auto"/>
        <w:ind w:left="50" w:right="0" w:firstLine="0"/>
        <w:jc w:val="center"/>
        <w:rPr>
          <w:szCs w:val="24"/>
        </w:rPr>
      </w:pPr>
    </w:p>
    <w:p w:rsidR="00CB559D" w:rsidRPr="00F55380" w:rsidRDefault="00373783">
      <w:pPr>
        <w:pStyle w:val="1"/>
        <w:ind w:left="713" w:right="715"/>
        <w:rPr>
          <w:sz w:val="24"/>
          <w:szCs w:val="24"/>
        </w:rPr>
      </w:pPr>
      <w:r w:rsidRPr="00F55380">
        <w:rPr>
          <w:sz w:val="24"/>
          <w:szCs w:val="24"/>
        </w:rPr>
        <w:t xml:space="preserve">Отчет о результатах самообследования </w:t>
      </w:r>
    </w:p>
    <w:p w:rsidR="00CB559D" w:rsidRPr="00F55380" w:rsidRDefault="00373783">
      <w:pPr>
        <w:spacing w:after="0" w:line="259" w:lineRule="auto"/>
        <w:ind w:right="15"/>
        <w:jc w:val="center"/>
        <w:rPr>
          <w:szCs w:val="24"/>
        </w:rPr>
      </w:pPr>
      <w:r w:rsidRPr="00F55380">
        <w:rPr>
          <w:szCs w:val="24"/>
        </w:rPr>
        <w:t xml:space="preserve">Муниципальное автономное общеобразовательное учреждение города </w:t>
      </w:r>
    </w:p>
    <w:p w:rsidR="00CB559D" w:rsidRPr="00F55380" w:rsidRDefault="00373783" w:rsidP="00BD08A5">
      <w:pPr>
        <w:spacing w:after="0" w:line="259" w:lineRule="auto"/>
        <w:ind w:right="7"/>
        <w:jc w:val="center"/>
        <w:rPr>
          <w:szCs w:val="24"/>
        </w:rPr>
      </w:pPr>
      <w:r w:rsidRPr="00F55380">
        <w:rPr>
          <w:szCs w:val="24"/>
        </w:rPr>
        <w:t>Ростов</w:t>
      </w:r>
      <w:r w:rsidR="00C73181" w:rsidRPr="00F55380">
        <w:rPr>
          <w:szCs w:val="24"/>
        </w:rPr>
        <w:t>а</w:t>
      </w:r>
      <w:r w:rsidRPr="00F55380">
        <w:rPr>
          <w:szCs w:val="24"/>
        </w:rPr>
        <w:t>-на-Дону «Лицей № 11»</w:t>
      </w:r>
      <w:r w:rsidR="004C61C7" w:rsidRPr="00F55380">
        <w:rPr>
          <w:szCs w:val="24"/>
        </w:rPr>
        <w:t xml:space="preserve"> </w:t>
      </w:r>
      <w:proofErr w:type="gramStart"/>
      <w:r w:rsidR="004C61C7" w:rsidRPr="00F55380">
        <w:rPr>
          <w:szCs w:val="24"/>
        </w:rPr>
        <w:t>дошкольный  уровень</w:t>
      </w:r>
      <w:proofErr w:type="gramEnd"/>
      <w:r w:rsidRPr="00F55380">
        <w:rPr>
          <w:szCs w:val="24"/>
        </w:rPr>
        <w:t xml:space="preserve"> за 2023 год </w:t>
      </w:r>
    </w:p>
    <w:p w:rsidR="00BD08A5" w:rsidRPr="00F55380" w:rsidRDefault="00BD08A5" w:rsidP="00BD08A5">
      <w:pPr>
        <w:spacing w:after="0" w:line="259" w:lineRule="auto"/>
        <w:ind w:right="7"/>
        <w:jc w:val="center"/>
        <w:rPr>
          <w:szCs w:val="24"/>
        </w:rPr>
      </w:pPr>
    </w:p>
    <w:p w:rsidR="00CB559D" w:rsidRPr="00F55380" w:rsidRDefault="00373783">
      <w:pPr>
        <w:pStyle w:val="1"/>
        <w:ind w:left="713" w:right="715"/>
        <w:rPr>
          <w:sz w:val="24"/>
          <w:szCs w:val="24"/>
        </w:rPr>
      </w:pPr>
      <w:r w:rsidRPr="00F55380">
        <w:rPr>
          <w:sz w:val="24"/>
          <w:szCs w:val="24"/>
        </w:rPr>
        <w:t xml:space="preserve">Общие сведения об образовательной организации </w:t>
      </w:r>
    </w:p>
    <w:p w:rsidR="00CB559D" w:rsidRPr="00F55380" w:rsidRDefault="00CB559D">
      <w:pPr>
        <w:spacing w:after="0" w:line="259" w:lineRule="auto"/>
        <w:ind w:left="65" w:right="0" w:firstLine="0"/>
        <w:jc w:val="center"/>
        <w:rPr>
          <w:szCs w:val="24"/>
        </w:rPr>
      </w:pPr>
    </w:p>
    <w:tbl>
      <w:tblPr>
        <w:tblStyle w:val="TableGrid"/>
        <w:tblW w:w="9573" w:type="dxa"/>
        <w:tblInd w:w="-108" w:type="dxa"/>
        <w:tblCellMar>
          <w:top w:w="34" w:type="dxa"/>
          <w:left w:w="108" w:type="dxa"/>
        </w:tblCellMar>
        <w:tblLook w:val="04A0" w:firstRow="1" w:lastRow="0" w:firstColumn="1" w:lastColumn="0" w:noHBand="0" w:noVBand="1"/>
      </w:tblPr>
      <w:tblGrid>
        <w:gridCol w:w="3399"/>
        <w:gridCol w:w="6174"/>
      </w:tblGrid>
      <w:tr w:rsidR="00CB559D" w:rsidRPr="00F55380">
        <w:trPr>
          <w:trHeight w:val="111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9D" w:rsidRPr="00F55380" w:rsidRDefault="00373783">
            <w:pPr>
              <w:spacing w:after="0" w:line="259" w:lineRule="auto"/>
              <w:ind w:left="0" w:right="13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756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Муниципальное автономное общеобразовательное учреждение города Ростова-на-Дону «Лицей № 11» Сокращенное наименование в соответствии </w:t>
            </w:r>
            <w:proofErr w:type="gramStart"/>
            <w:r w:rsidRPr="00F55380">
              <w:rPr>
                <w:sz w:val="24"/>
                <w:szCs w:val="24"/>
              </w:rPr>
              <w:t>с  Уставом</w:t>
            </w:r>
            <w:proofErr w:type="gramEnd"/>
            <w:r w:rsidRPr="00F55380">
              <w:rPr>
                <w:sz w:val="24"/>
                <w:szCs w:val="24"/>
              </w:rPr>
              <w:t xml:space="preserve">: МАОУ «Лицей № 11». </w:t>
            </w:r>
          </w:p>
        </w:tc>
      </w:tr>
      <w:tr w:rsidR="00CB559D" w:rsidRPr="00F55380">
        <w:trPr>
          <w:trHeight w:val="43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Валентина Олеговна </w:t>
            </w:r>
            <w:proofErr w:type="spellStart"/>
            <w:r w:rsidRPr="00F55380">
              <w:rPr>
                <w:sz w:val="24"/>
                <w:szCs w:val="24"/>
              </w:rPr>
              <w:t>Потатуева</w:t>
            </w:r>
            <w:proofErr w:type="spellEnd"/>
          </w:p>
        </w:tc>
      </w:tr>
      <w:tr w:rsidR="00CB559D" w:rsidRPr="00F55380">
        <w:trPr>
          <w:trHeight w:val="56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9D" w:rsidRPr="00F55380" w:rsidRDefault="0037378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Адрес дошкольного отделения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344072, Ростовская область, г. Ростов-на-Дону, пр. 40летия Победы, 43 «</w:t>
            </w:r>
            <w:r w:rsidR="00CE0131" w:rsidRPr="00F55380">
              <w:rPr>
                <w:sz w:val="24"/>
                <w:szCs w:val="24"/>
              </w:rPr>
              <w:t>Б</w:t>
            </w:r>
            <w:r w:rsidRPr="00F55380">
              <w:rPr>
                <w:sz w:val="24"/>
                <w:szCs w:val="24"/>
              </w:rPr>
              <w:t xml:space="preserve">». </w:t>
            </w:r>
          </w:p>
        </w:tc>
      </w:tr>
      <w:tr w:rsidR="00CB559D" w:rsidRPr="00F55380">
        <w:trPr>
          <w:trHeight w:val="33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Телефон, факс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8-8632-69-96-49 </w:t>
            </w:r>
          </w:p>
        </w:tc>
      </w:tr>
      <w:tr w:rsidR="00CB559D" w:rsidRPr="00F55380">
        <w:trPr>
          <w:trHeight w:val="33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korablikpro@yandex.ru</w:t>
            </w:r>
          </w:p>
        </w:tc>
      </w:tr>
      <w:tr w:rsidR="00CB559D" w:rsidRPr="00F55380">
        <w:trPr>
          <w:trHeight w:val="29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Режим функционирования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tabs>
                <w:tab w:val="right" w:pos="606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F55380">
              <w:rPr>
                <w:sz w:val="24"/>
                <w:szCs w:val="24"/>
              </w:rPr>
              <w:t>12  часов</w:t>
            </w:r>
            <w:proofErr w:type="gramEnd"/>
            <w:r w:rsidRPr="00F55380">
              <w:rPr>
                <w:sz w:val="24"/>
                <w:szCs w:val="24"/>
              </w:rPr>
              <w:t xml:space="preserve">, при 5- дневной рабочей неделе, с 07.00 до 19.00.  </w:t>
            </w:r>
          </w:p>
        </w:tc>
      </w:tr>
      <w:tr w:rsidR="00CB559D" w:rsidRPr="00F55380">
        <w:trPr>
          <w:trHeight w:val="29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Дата создания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1977 год </w:t>
            </w:r>
          </w:p>
        </w:tc>
      </w:tr>
      <w:tr w:rsidR="00CB559D" w:rsidRPr="00F55380">
        <w:trPr>
          <w:trHeight w:val="56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9D" w:rsidRPr="00F55380" w:rsidRDefault="003737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Лицензия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9D" w:rsidRPr="00F55380" w:rsidRDefault="0037378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серия 61 Л01 № 0002985 регистрационный номер № 5342 от 30 июля 2015 г. </w:t>
            </w:r>
            <w:r w:rsidRPr="00F55380">
              <w:rPr>
                <w:sz w:val="24"/>
                <w:szCs w:val="24"/>
              </w:rPr>
              <w:tab/>
            </w:r>
          </w:p>
        </w:tc>
      </w:tr>
    </w:tbl>
    <w:p w:rsidR="00CB559D" w:rsidRPr="00F55380" w:rsidRDefault="00CB559D">
      <w:pPr>
        <w:spacing w:after="22" w:line="259" w:lineRule="auto"/>
        <w:ind w:left="708" w:right="0" w:firstLine="0"/>
        <w:jc w:val="left"/>
        <w:rPr>
          <w:szCs w:val="24"/>
        </w:rPr>
      </w:pPr>
    </w:p>
    <w:p w:rsidR="00CB559D" w:rsidRPr="00F55380" w:rsidRDefault="00373783">
      <w:pPr>
        <w:spacing w:after="32"/>
        <w:ind w:left="-15" w:right="0" w:firstLine="708"/>
        <w:rPr>
          <w:szCs w:val="24"/>
        </w:rPr>
      </w:pPr>
      <w:r w:rsidRPr="00F55380">
        <w:rPr>
          <w:szCs w:val="24"/>
        </w:rPr>
        <w:t xml:space="preserve">Муниципальное автономное общеобразовательное учреждение города </w:t>
      </w:r>
      <w:proofErr w:type="spellStart"/>
      <w:r w:rsidRPr="00F55380">
        <w:rPr>
          <w:szCs w:val="24"/>
        </w:rPr>
        <w:t>Ростова</w:t>
      </w:r>
      <w:proofErr w:type="spellEnd"/>
      <w:r w:rsidRPr="00F55380">
        <w:rPr>
          <w:szCs w:val="24"/>
        </w:rPr>
        <w:t>-на</w:t>
      </w:r>
      <w:r w:rsidR="00CE0131" w:rsidRPr="00F55380">
        <w:rPr>
          <w:szCs w:val="24"/>
        </w:rPr>
        <w:t>-</w:t>
      </w:r>
      <w:r w:rsidRPr="00F55380">
        <w:rPr>
          <w:szCs w:val="24"/>
        </w:rPr>
        <w:t>Дону «Лицей № 11» (далее</w:t>
      </w:r>
      <w:r w:rsidRPr="00F55380">
        <w:rPr>
          <w:rFonts w:eastAsia="Arial"/>
          <w:szCs w:val="24"/>
        </w:rPr>
        <w:t xml:space="preserve"> – </w:t>
      </w:r>
      <w:r w:rsidRPr="00F55380">
        <w:rPr>
          <w:szCs w:val="24"/>
        </w:rPr>
        <w:t>МАОУ «Лицей № 11»</w:t>
      </w:r>
      <w:r w:rsidRPr="00F55380">
        <w:rPr>
          <w:rFonts w:eastAsia="Arial"/>
          <w:szCs w:val="24"/>
        </w:rPr>
        <w:t xml:space="preserve">) </w:t>
      </w:r>
      <w:r w:rsidRPr="00F55380">
        <w:rPr>
          <w:szCs w:val="24"/>
        </w:rPr>
        <w:t xml:space="preserve">расположено в жилом районе города вдали от производящих предприятий и торговых мест. Здание </w:t>
      </w:r>
      <w:r w:rsidR="00CE0131" w:rsidRPr="00F55380">
        <w:rPr>
          <w:szCs w:val="24"/>
        </w:rPr>
        <w:t>д</w:t>
      </w:r>
      <w:r w:rsidRPr="00F55380">
        <w:rPr>
          <w:szCs w:val="24"/>
        </w:rPr>
        <w:t>етского сада построено по типовому проекту. Проектная наполняемость на 150 мест.</w:t>
      </w:r>
    </w:p>
    <w:p w:rsidR="00CB559D" w:rsidRPr="00F55380" w:rsidRDefault="00373783">
      <w:pPr>
        <w:ind w:left="718" w:right="0"/>
        <w:rPr>
          <w:szCs w:val="24"/>
        </w:rPr>
      </w:pPr>
      <w:r w:rsidRPr="00F55380">
        <w:rPr>
          <w:szCs w:val="24"/>
        </w:rPr>
        <w:t xml:space="preserve">Режим работы </w:t>
      </w:r>
      <w:r w:rsidR="00E90A3C" w:rsidRPr="00F55380">
        <w:rPr>
          <w:szCs w:val="24"/>
        </w:rPr>
        <w:t>д</w:t>
      </w:r>
      <w:r w:rsidRPr="00F55380">
        <w:rPr>
          <w:szCs w:val="24"/>
        </w:rPr>
        <w:t xml:space="preserve">етского сада </w:t>
      </w:r>
    </w:p>
    <w:p w:rsidR="00E90A3C" w:rsidRPr="00F55380" w:rsidRDefault="00373783" w:rsidP="00E90A3C">
      <w:pPr>
        <w:rPr>
          <w:szCs w:val="24"/>
        </w:rPr>
      </w:pPr>
      <w:r w:rsidRPr="00F55380">
        <w:rPr>
          <w:szCs w:val="24"/>
        </w:rPr>
        <w:t xml:space="preserve">Рабочая неделя – пятидневная, с понедельника по пятницу. Длительность пребывания детей в группах – 12 часов. Режим работы групп – с 7:00 до 19:00. </w:t>
      </w:r>
    </w:p>
    <w:p w:rsidR="00E90A3C" w:rsidRPr="00F55380" w:rsidRDefault="00E90A3C" w:rsidP="00E90A3C">
      <w:pPr>
        <w:rPr>
          <w:szCs w:val="24"/>
        </w:rPr>
      </w:pPr>
      <w:r w:rsidRPr="00F55380">
        <w:rPr>
          <w:szCs w:val="24"/>
        </w:rPr>
        <w:t>Управление дошкольным отделением лицея осуществляется в соответствии с действующим законодательством и уставом МАОУ «Лицей №11»</w:t>
      </w:r>
    </w:p>
    <w:p w:rsidR="00E90A3C" w:rsidRPr="00F55380" w:rsidRDefault="00E90A3C" w:rsidP="00E90A3C">
      <w:pPr>
        <w:rPr>
          <w:szCs w:val="24"/>
        </w:rPr>
      </w:pPr>
      <w:r w:rsidRPr="00F55380">
        <w:rPr>
          <w:szCs w:val="24"/>
        </w:rPr>
        <w:t xml:space="preserve">          Отчет о результатах самообследования (составлен в соответствии с Приказом Министерства образования и науки РФ от 14.06.2013 г. №462 «Об утверждении Порядка проведения самообследования образовательной организацией» (с изменениями от 14.12.2017 Приказ МО и Н РФ №1218).</w:t>
      </w:r>
    </w:p>
    <w:p w:rsidR="00CB559D" w:rsidRPr="00F55380" w:rsidRDefault="00CB559D" w:rsidP="00CE0131">
      <w:pPr>
        <w:spacing w:after="29" w:line="259" w:lineRule="auto"/>
        <w:ind w:left="0" w:right="0" w:firstLine="0"/>
        <w:rPr>
          <w:szCs w:val="24"/>
        </w:rPr>
      </w:pPr>
    </w:p>
    <w:p w:rsidR="00CB559D" w:rsidRPr="00F55380" w:rsidRDefault="00373783">
      <w:pPr>
        <w:pStyle w:val="1"/>
        <w:ind w:left="713" w:right="711"/>
        <w:rPr>
          <w:sz w:val="24"/>
          <w:szCs w:val="24"/>
        </w:rPr>
      </w:pPr>
      <w:r w:rsidRPr="00F55380">
        <w:rPr>
          <w:sz w:val="24"/>
          <w:szCs w:val="24"/>
        </w:rPr>
        <w:t xml:space="preserve">Аналитическая часть </w:t>
      </w:r>
    </w:p>
    <w:p w:rsidR="00CB559D" w:rsidRPr="00F55380" w:rsidRDefault="00373783" w:rsidP="00815DC9">
      <w:pPr>
        <w:pStyle w:val="2"/>
        <w:numPr>
          <w:ilvl w:val="0"/>
          <w:numId w:val="1"/>
        </w:numPr>
        <w:ind w:right="704"/>
        <w:rPr>
          <w:szCs w:val="24"/>
        </w:rPr>
      </w:pPr>
      <w:r w:rsidRPr="00F55380">
        <w:rPr>
          <w:szCs w:val="24"/>
        </w:rPr>
        <w:t xml:space="preserve">Оценка образовательной деятельности </w:t>
      </w:r>
    </w:p>
    <w:p w:rsidR="004320BF" w:rsidRPr="00F55380" w:rsidRDefault="00413F23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 xml:space="preserve">В отчетный период в дошкольном отделении функционировали 6 групп общеразвивающей направленности: </w:t>
      </w:r>
    </w:p>
    <w:p w:rsidR="004320BF" w:rsidRPr="00F55380" w:rsidRDefault="00413F23" w:rsidP="00982A94">
      <w:pPr>
        <w:pStyle w:val="a3"/>
        <w:ind w:left="0" w:firstLine="695"/>
        <w:rPr>
          <w:color w:val="auto"/>
          <w:szCs w:val="24"/>
        </w:rPr>
      </w:pPr>
      <w:r w:rsidRPr="00F55380">
        <w:rPr>
          <w:color w:val="auto"/>
          <w:szCs w:val="24"/>
        </w:rPr>
        <w:t>группа младшего возраста с 3 до 4 лет</w:t>
      </w:r>
      <w:r w:rsidR="004320BF" w:rsidRPr="00F55380">
        <w:rPr>
          <w:color w:val="auto"/>
          <w:szCs w:val="24"/>
        </w:rPr>
        <w:t xml:space="preserve"> - </w:t>
      </w:r>
      <w:r w:rsidR="004942D1" w:rsidRPr="00F55380">
        <w:rPr>
          <w:color w:val="auto"/>
          <w:szCs w:val="24"/>
        </w:rPr>
        <w:t>3</w:t>
      </w:r>
      <w:r w:rsidR="009D2EAC" w:rsidRPr="00F55380">
        <w:rPr>
          <w:color w:val="auto"/>
          <w:szCs w:val="24"/>
        </w:rPr>
        <w:t>8</w:t>
      </w:r>
      <w:r w:rsidR="004942D1" w:rsidRPr="00F55380">
        <w:rPr>
          <w:color w:val="auto"/>
          <w:szCs w:val="24"/>
        </w:rPr>
        <w:t xml:space="preserve"> детей</w:t>
      </w:r>
    </w:p>
    <w:p w:rsidR="004320BF" w:rsidRPr="00F55380" w:rsidRDefault="00413F23" w:rsidP="00982A94">
      <w:pPr>
        <w:pStyle w:val="a3"/>
        <w:ind w:left="0" w:firstLine="695"/>
        <w:rPr>
          <w:color w:val="auto"/>
          <w:szCs w:val="24"/>
        </w:rPr>
      </w:pPr>
      <w:r w:rsidRPr="00F55380">
        <w:rPr>
          <w:color w:val="auto"/>
          <w:szCs w:val="24"/>
        </w:rPr>
        <w:t>группа среднего возраста с 4 до 5 лет</w:t>
      </w:r>
      <w:r w:rsidR="004320BF" w:rsidRPr="00F55380">
        <w:rPr>
          <w:color w:val="auto"/>
          <w:szCs w:val="24"/>
        </w:rPr>
        <w:t xml:space="preserve"> </w:t>
      </w:r>
      <w:r w:rsidR="004942D1" w:rsidRPr="00F55380">
        <w:rPr>
          <w:color w:val="auto"/>
          <w:szCs w:val="24"/>
        </w:rPr>
        <w:t>–</w:t>
      </w:r>
      <w:r w:rsidR="004320BF" w:rsidRPr="00F55380">
        <w:rPr>
          <w:color w:val="auto"/>
          <w:szCs w:val="24"/>
        </w:rPr>
        <w:t xml:space="preserve"> </w:t>
      </w:r>
      <w:r w:rsidR="009D2EAC" w:rsidRPr="00F55380">
        <w:rPr>
          <w:color w:val="auto"/>
          <w:szCs w:val="24"/>
        </w:rPr>
        <w:t>42</w:t>
      </w:r>
      <w:r w:rsidR="004942D1" w:rsidRPr="00F55380">
        <w:rPr>
          <w:color w:val="auto"/>
          <w:szCs w:val="24"/>
        </w:rPr>
        <w:t xml:space="preserve"> </w:t>
      </w:r>
      <w:r w:rsidR="009D2EAC" w:rsidRPr="00F55380">
        <w:rPr>
          <w:color w:val="auto"/>
          <w:szCs w:val="24"/>
        </w:rPr>
        <w:t>ребенка</w:t>
      </w:r>
    </w:p>
    <w:p w:rsidR="004320BF" w:rsidRPr="00F55380" w:rsidRDefault="00413F23" w:rsidP="00982A94">
      <w:pPr>
        <w:pStyle w:val="a3"/>
        <w:ind w:left="0" w:firstLine="695"/>
        <w:rPr>
          <w:color w:val="auto"/>
          <w:szCs w:val="24"/>
        </w:rPr>
      </w:pPr>
      <w:r w:rsidRPr="00F55380">
        <w:rPr>
          <w:color w:val="auto"/>
          <w:szCs w:val="24"/>
        </w:rPr>
        <w:t>2 группы старшего возраста с 5 до 6 лет</w:t>
      </w:r>
      <w:r w:rsidR="004320BF" w:rsidRPr="00F55380">
        <w:rPr>
          <w:color w:val="auto"/>
          <w:szCs w:val="24"/>
        </w:rPr>
        <w:t xml:space="preserve">- </w:t>
      </w:r>
      <w:r w:rsidR="009D2EAC" w:rsidRPr="00F55380">
        <w:rPr>
          <w:color w:val="auto"/>
          <w:szCs w:val="24"/>
        </w:rPr>
        <w:t>28</w:t>
      </w:r>
      <w:r w:rsidR="004942D1" w:rsidRPr="00F55380">
        <w:rPr>
          <w:color w:val="auto"/>
          <w:szCs w:val="24"/>
        </w:rPr>
        <w:t xml:space="preserve"> детей и </w:t>
      </w:r>
      <w:r w:rsidR="009D2EAC" w:rsidRPr="00F55380">
        <w:rPr>
          <w:color w:val="auto"/>
          <w:szCs w:val="24"/>
        </w:rPr>
        <w:t>26</w:t>
      </w:r>
      <w:r w:rsidR="004942D1" w:rsidRPr="00F55380">
        <w:rPr>
          <w:color w:val="auto"/>
          <w:szCs w:val="24"/>
        </w:rPr>
        <w:t xml:space="preserve"> детей</w:t>
      </w:r>
    </w:p>
    <w:p w:rsidR="00413F23" w:rsidRPr="00F55380" w:rsidRDefault="00413F23" w:rsidP="00982A94">
      <w:pPr>
        <w:pStyle w:val="a3"/>
        <w:ind w:left="0" w:firstLine="695"/>
        <w:rPr>
          <w:color w:val="auto"/>
          <w:szCs w:val="24"/>
        </w:rPr>
      </w:pPr>
      <w:r w:rsidRPr="00F55380">
        <w:rPr>
          <w:color w:val="auto"/>
          <w:szCs w:val="24"/>
        </w:rPr>
        <w:lastRenderedPageBreak/>
        <w:t xml:space="preserve"> 2 подготовительные группы с 6 до 7 лет</w:t>
      </w:r>
      <w:r w:rsidR="004320BF" w:rsidRPr="00F55380">
        <w:rPr>
          <w:color w:val="auto"/>
          <w:szCs w:val="24"/>
        </w:rPr>
        <w:t xml:space="preserve"> </w:t>
      </w:r>
      <w:r w:rsidR="004942D1" w:rsidRPr="00F55380">
        <w:rPr>
          <w:color w:val="auto"/>
          <w:szCs w:val="24"/>
        </w:rPr>
        <w:t>–</w:t>
      </w:r>
      <w:r w:rsidR="004320BF" w:rsidRPr="00F55380">
        <w:rPr>
          <w:color w:val="auto"/>
          <w:szCs w:val="24"/>
        </w:rPr>
        <w:t xml:space="preserve"> </w:t>
      </w:r>
      <w:r w:rsidR="004942D1" w:rsidRPr="00F55380">
        <w:rPr>
          <w:color w:val="auto"/>
          <w:szCs w:val="24"/>
        </w:rPr>
        <w:t>40 детей и 3</w:t>
      </w:r>
      <w:r w:rsidR="00965DE6" w:rsidRPr="00F55380">
        <w:rPr>
          <w:color w:val="auto"/>
          <w:szCs w:val="24"/>
        </w:rPr>
        <w:t>9</w:t>
      </w:r>
      <w:r w:rsidR="004942D1" w:rsidRPr="00F55380">
        <w:rPr>
          <w:color w:val="auto"/>
          <w:szCs w:val="24"/>
        </w:rPr>
        <w:t xml:space="preserve"> детей</w:t>
      </w:r>
    </w:p>
    <w:p w:rsidR="00CD0839" w:rsidRPr="00F55380" w:rsidRDefault="00CD0839" w:rsidP="00982A94">
      <w:pPr>
        <w:pStyle w:val="a3"/>
        <w:ind w:left="0" w:firstLine="695"/>
        <w:rPr>
          <w:color w:val="auto"/>
          <w:szCs w:val="24"/>
        </w:rPr>
      </w:pPr>
      <w:r w:rsidRPr="00F55380">
        <w:rPr>
          <w:color w:val="auto"/>
          <w:szCs w:val="24"/>
        </w:rPr>
        <w:t>Для выполнения требований норм Федерального закона от 24.09.2022 №371-ФЗ провели организационные мероприятия по внедрению Федеральной образовательной программы дошкольного образования (далее- ФОП ДО) в соответствии с утвержденной дорожной картой. Для этого создали рабочую группу в составе заместителя директора по УВР, старшего воспитателя, воспитателей.</w:t>
      </w:r>
      <w:r w:rsidR="00B60157" w:rsidRPr="00F55380">
        <w:rPr>
          <w:color w:val="auto"/>
          <w:szCs w:val="24"/>
        </w:rPr>
        <w:t xml:space="preserve"> </w:t>
      </w:r>
      <w:r w:rsidRPr="00F55380">
        <w:rPr>
          <w:color w:val="auto"/>
          <w:szCs w:val="24"/>
        </w:rPr>
        <w:t>Результаты:</w:t>
      </w:r>
    </w:p>
    <w:p w:rsidR="00CD0839" w:rsidRPr="00F55380" w:rsidRDefault="008067DC" w:rsidP="008067DC">
      <w:pPr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            -</w:t>
      </w:r>
      <w:r w:rsidR="00CD0839" w:rsidRPr="00F55380">
        <w:rPr>
          <w:color w:val="auto"/>
          <w:szCs w:val="24"/>
        </w:rPr>
        <w:t>утвердили новую образовательную программу дошкольного образования, разработанную на основе ФОП ДО, и ввели в действие с 01.09.2023;</w:t>
      </w:r>
    </w:p>
    <w:p w:rsidR="00CD0839" w:rsidRPr="00F55380" w:rsidRDefault="008067DC" w:rsidP="008067DC">
      <w:pPr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          -</w:t>
      </w:r>
      <w:r w:rsidR="00CD0839" w:rsidRPr="00F55380">
        <w:rPr>
          <w:color w:val="auto"/>
          <w:szCs w:val="24"/>
        </w:rPr>
        <w:t xml:space="preserve">скорректировали план-график повышения квалификации педагогических </w:t>
      </w:r>
      <w:r w:rsidR="00B60157" w:rsidRPr="00F55380">
        <w:rPr>
          <w:color w:val="auto"/>
          <w:szCs w:val="24"/>
        </w:rPr>
        <w:t>и управленческих кадров и запланировали обучение работников по вопросам применения ФОП ДО;</w:t>
      </w:r>
    </w:p>
    <w:p w:rsidR="00CD0839" w:rsidRPr="00F55380" w:rsidRDefault="008067DC" w:rsidP="008067DC">
      <w:pPr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          -</w:t>
      </w:r>
      <w:r w:rsidR="00B60157" w:rsidRPr="00F55380">
        <w:rPr>
          <w:color w:val="auto"/>
          <w:szCs w:val="24"/>
        </w:rPr>
        <w:t>провели информационно-разъяснительную работу с родителями (законными представителями) воспитанников.</w:t>
      </w:r>
    </w:p>
    <w:p w:rsidR="00413F23" w:rsidRPr="00F55380" w:rsidRDefault="00413F23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 xml:space="preserve">Образовательная программа построена в соответствии с требованиями ФЗ «Об образовании в Российской Федерации» от 29 декабря 2012г. №273, ФГОС ДО (Приказ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образования», с изменениями и дополнениями 8 ноября 2022 г. №955), </w:t>
      </w:r>
      <w:r w:rsidR="00BF006C" w:rsidRPr="00F55380">
        <w:rPr>
          <w:szCs w:val="24"/>
        </w:rPr>
        <w:t xml:space="preserve">Приказом Министерства просвещения РФ от 31 июля 2020 №  373 «Об утверждении Порядка организации и осуществления образовательной деятельности  по основным </w:t>
      </w:r>
      <w:r w:rsidR="00BC11E4" w:rsidRPr="00F55380">
        <w:rPr>
          <w:szCs w:val="24"/>
        </w:rPr>
        <w:t xml:space="preserve">общеобразовательным программам -образовательным программам дошкольного образования», Приказом Министерства просвещения РФ от 15 мая 2020 г. №236 «Об утверждении Порядка приема на обучение по образовательным программам дошкольного образования», Федеральной образовательной программой дошкольного образования (Приказ Министерства просвещения РФ от 25 ноября 2022г. №1028 «Об утверждении федеральной образовательной программы дошкольного образования»), Порядком разработки и утверждения федеральных основных общеобразовательных программ, утвержденным приказом  Министерства просвещения РФ от 30 сентября 2022г. № 874 (зарегистрирован Министерством юстиции Российской Федерации </w:t>
      </w:r>
      <w:r w:rsidR="001F7E63" w:rsidRPr="00F55380">
        <w:rPr>
          <w:szCs w:val="24"/>
        </w:rPr>
        <w:t>2 ноября 2022 г., регистрационный № 70809), Уставом МАОУ «Лицей №11».</w:t>
      </w:r>
    </w:p>
    <w:p w:rsidR="001F7E63" w:rsidRPr="00F55380" w:rsidRDefault="001F7E63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 xml:space="preserve"> Образовательная программа (далее Программа) включает в себя единые для Российской Федерации базовые объем и содержание дошкольного образования, осваиваемые обучающими</w:t>
      </w:r>
      <w:r w:rsidR="000E56CF" w:rsidRPr="00F55380">
        <w:rPr>
          <w:szCs w:val="24"/>
        </w:rPr>
        <w:t>ся</w:t>
      </w:r>
      <w:r w:rsidRPr="00F55380">
        <w:rPr>
          <w:szCs w:val="24"/>
        </w:rPr>
        <w:t>, планируемые результаты освоения образовательной программы.</w:t>
      </w:r>
    </w:p>
    <w:p w:rsidR="001F7E63" w:rsidRPr="00F55380" w:rsidRDefault="001F7E63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 xml:space="preserve"> Содержание Программы в соответствии с требованиями ФГОС ДО, ФОП ДО включает три основных раздела -</w:t>
      </w:r>
      <w:r w:rsidR="004320BF" w:rsidRPr="00F55380">
        <w:rPr>
          <w:szCs w:val="24"/>
        </w:rPr>
        <w:t xml:space="preserve"> </w:t>
      </w:r>
      <w:r w:rsidRPr="00F55380">
        <w:rPr>
          <w:szCs w:val="24"/>
        </w:rPr>
        <w:t>целевой, содержательный и организационный.</w:t>
      </w:r>
    </w:p>
    <w:p w:rsidR="001F7E63" w:rsidRPr="00F55380" w:rsidRDefault="001F7E63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>В целевом разделе Программы представлены: цели, задачи, принципы ее формирования; планируемые результаты освоения Программы в дошкольном возрасте, а также на этапе завершения</w:t>
      </w:r>
      <w:r w:rsidR="00FB07DF" w:rsidRPr="00F55380">
        <w:rPr>
          <w:szCs w:val="24"/>
        </w:rPr>
        <w:t xml:space="preserve"> </w:t>
      </w:r>
      <w:r w:rsidRPr="00F55380">
        <w:rPr>
          <w:szCs w:val="24"/>
        </w:rPr>
        <w:t>освоения Программы; подходы к педагогической диагностике достижения планируемых результатов.</w:t>
      </w:r>
    </w:p>
    <w:p w:rsidR="00A80815" w:rsidRPr="00F55380" w:rsidRDefault="00A80815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физическое), описание вариативных форм, способов, методов и средств реализации Программы; особенностей образовательной деятельности разных  видов и </w:t>
      </w:r>
      <w:r w:rsidRPr="00F55380">
        <w:rPr>
          <w:szCs w:val="24"/>
        </w:rPr>
        <w:lastRenderedPageBreak/>
        <w:t xml:space="preserve">культурных практик и способов поддержки детской инициативы, взаимодействия педагогического коллектива с семьями обучающихся. В содержательный раздел Программы входит рабочая программа </w:t>
      </w:r>
      <w:proofErr w:type="gramStart"/>
      <w:r w:rsidRPr="00F55380">
        <w:rPr>
          <w:szCs w:val="24"/>
        </w:rPr>
        <w:t>воспитания,определяющая</w:t>
      </w:r>
      <w:proofErr w:type="gramEnd"/>
      <w:r w:rsidRPr="00F55380">
        <w:rPr>
          <w:szCs w:val="24"/>
        </w:rPr>
        <w:t xml:space="preserve">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А также, часть, формируемая участниками образовательных отношений.</w:t>
      </w:r>
    </w:p>
    <w:p w:rsidR="00A80815" w:rsidRPr="00F55380" w:rsidRDefault="00073179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>Организационный раздел программы включает описание психолого-пе</w:t>
      </w:r>
      <w:r w:rsidR="00975BC2" w:rsidRPr="00F55380">
        <w:rPr>
          <w:szCs w:val="24"/>
        </w:rPr>
        <w:t>дагогических и кадровых условий ее реализации; организации предметно-развивающей среды (далее -</w:t>
      </w:r>
      <w:r w:rsidR="004320BF" w:rsidRPr="00F55380">
        <w:rPr>
          <w:szCs w:val="24"/>
        </w:rPr>
        <w:t xml:space="preserve"> </w:t>
      </w:r>
      <w:r w:rsidR="00975BC2" w:rsidRPr="00F55380">
        <w:rPr>
          <w:szCs w:val="24"/>
        </w:rPr>
        <w:t>РППС); материально-техническое обеспечение Программы, обеспеченность методическими материалами и средствами обучения и воспитания. Раздел включает ссылку на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</w:t>
      </w:r>
      <w:r w:rsidR="00C16AE4" w:rsidRPr="00F55380">
        <w:rPr>
          <w:szCs w:val="24"/>
        </w:rPr>
        <w:t>, а также примерный перечень рекомендованных для семейного просмотра анимационных произведений</w:t>
      </w:r>
      <w:r w:rsidR="00975BC2" w:rsidRPr="00F55380">
        <w:rPr>
          <w:szCs w:val="24"/>
        </w:rPr>
        <w:t>. В разделе представлены примерный режим и распорядок дня в дошкольных группах, календарный план воспитательной работы.</w:t>
      </w:r>
    </w:p>
    <w:p w:rsidR="00975BC2" w:rsidRPr="00F55380" w:rsidRDefault="00C16AE4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>Обязательная часть образовательной программы представлена следующими программами:</w:t>
      </w:r>
    </w:p>
    <w:p w:rsidR="00C16AE4" w:rsidRPr="00F55380" w:rsidRDefault="00C16AE4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 xml:space="preserve">Основная образовательная программа дошкольного образования «От рождения до школы» под ред. Н.Е. </w:t>
      </w:r>
      <w:proofErr w:type="spellStart"/>
      <w:r w:rsidRPr="00F55380">
        <w:rPr>
          <w:szCs w:val="24"/>
        </w:rPr>
        <w:t>Вераксы</w:t>
      </w:r>
      <w:proofErr w:type="spellEnd"/>
      <w:r w:rsidRPr="00F55380">
        <w:rPr>
          <w:szCs w:val="24"/>
        </w:rPr>
        <w:t>, Т.С. Комаровой, М.А. Васильевой</w:t>
      </w:r>
    </w:p>
    <w:p w:rsidR="00C16AE4" w:rsidRPr="00F55380" w:rsidRDefault="00595A78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>Программа «Гармония» К.В. Тарасовой, Т.В. Нестеренко, Т.Г. Рубан</w:t>
      </w:r>
    </w:p>
    <w:p w:rsidR="00595A78" w:rsidRPr="00F55380" w:rsidRDefault="00595A78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>Программы, пособия и технологии, обеспечивающие реализацию части программы, формируемой участниками образовательных отношений:</w:t>
      </w:r>
    </w:p>
    <w:p w:rsidR="00595A78" w:rsidRPr="00F55380" w:rsidRDefault="0025502D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>Программа «Наследие» М.М. Новицкая, Е.В. Соловьева</w:t>
      </w:r>
    </w:p>
    <w:p w:rsidR="0025502D" w:rsidRPr="00F55380" w:rsidRDefault="0025502D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>Региональная программа «Приключения Светофора»</w:t>
      </w:r>
    </w:p>
    <w:p w:rsidR="0025502D" w:rsidRPr="00F55380" w:rsidRDefault="0025502D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 xml:space="preserve">Региональная программа «Родники Дона» Р.М. </w:t>
      </w:r>
      <w:proofErr w:type="spellStart"/>
      <w:r w:rsidRPr="00F55380">
        <w:rPr>
          <w:szCs w:val="24"/>
        </w:rPr>
        <w:t>Чумичева</w:t>
      </w:r>
      <w:proofErr w:type="spellEnd"/>
      <w:r w:rsidRPr="00F55380">
        <w:rPr>
          <w:szCs w:val="24"/>
        </w:rPr>
        <w:t xml:space="preserve">, О.Л. </w:t>
      </w:r>
      <w:proofErr w:type="spellStart"/>
      <w:r w:rsidRPr="00F55380">
        <w:rPr>
          <w:szCs w:val="24"/>
        </w:rPr>
        <w:t>Ведмедь</w:t>
      </w:r>
      <w:proofErr w:type="spellEnd"/>
      <w:r w:rsidRPr="00F55380">
        <w:rPr>
          <w:szCs w:val="24"/>
        </w:rPr>
        <w:t xml:space="preserve">, Н.А. </w:t>
      </w:r>
      <w:proofErr w:type="spellStart"/>
      <w:r w:rsidRPr="00F55380">
        <w:rPr>
          <w:szCs w:val="24"/>
        </w:rPr>
        <w:t>Платохина</w:t>
      </w:r>
      <w:proofErr w:type="spellEnd"/>
    </w:p>
    <w:p w:rsidR="0025502D" w:rsidRPr="00F55380" w:rsidRDefault="0025502D" w:rsidP="00982A94">
      <w:pPr>
        <w:pStyle w:val="a3"/>
        <w:ind w:left="0" w:firstLine="695"/>
        <w:rPr>
          <w:b/>
          <w:szCs w:val="24"/>
        </w:rPr>
      </w:pPr>
      <w:r w:rsidRPr="00F55380">
        <w:rPr>
          <w:b/>
          <w:szCs w:val="24"/>
        </w:rPr>
        <w:t>Программы, реализуемые на платной основе.</w:t>
      </w:r>
    </w:p>
    <w:p w:rsidR="0025502D" w:rsidRPr="00F55380" w:rsidRDefault="0025502D" w:rsidP="00982A94">
      <w:pPr>
        <w:pStyle w:val="a3"/>
        <w:ind w:left="0" w:firstLine="695"/>
        <w:rPr>
          <w:szCs w:val="24"/>
        </w:rPr>
      </w:pPr>
      <w:r w:rsidRPr="00F55380">
        <w:rPr>
          <w:szCs w:val="24"/>
        </w:rPr>
        <w:t>В дошкольном отделении организована работа по дополнительному образованию дошкольников, направленная на совершенствование художественно-эстетического развития, развитие познавательных способностей и социальной компетенции воспитанников</w:t>
      </w:r>
      <w:r w:rsidR="004A58F0" w:rsidRPr="00F55380">
        <w:rPr>
          <w:szCs w:val="24"/>
        </w:rPr>
        <w:t>, физкультурно-оздоровительному развитию.</w:t>
      </w:r>
      <w:r w:rsidRPr="00F55380">
        <w:rPr>
          <w:szCs w:val="24"/>
        </w:rPr>
        <w:t xml:space="preserve"> </w:t>
      </w:r>
      <w:r w:rsidR="00E824AC" w:rsidRPr="00F55380">
        <w:rPr>
          <w:szCs w:val="24"/>
        </w:rPr>
        <w:t xml:space="preserve"> Источник финансирования: средства физических лиц.</w:t>
      </w:r>
    </w:p>
    <w:p w:rsidR="00CB559D" w:rsidRPr="00F55380" w:rsidRDefault="004B7079" w:rsidP="00982A94">
      <w:pPr>
        <w:pStyle w:val="a3"/>
        <w:ind w:left="0" w:firstLine="0"/>
        <w:rPr>
          <w:szCs w:val="24"/>
        </w:rPr>
      </w:pPr>
      <w:r w:rsidRPr="00F55380">
        <w:rPr>
          <w:szCs w:val="24"/>
        </w:rPr>
        <w:t>На основании Лицензии на осуществление образовательной деятельности реализуются платные образовательные услуги по программам:</w:t>
      </w:r>
    </w:p>
    <w:tbl>
      <w:tblPr>
        <w:tblStyle w:val="TableGrid"/>
        <w:tblW w:w="10514" w:type="dxa"/>
        <w:tblInd w:w="-708" w:type="dxa"/>
        <w:tblCellMar>
          <w:top w:w="91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449"/>
        <w:gridCol w:w="3593"/>
        <w:gridCol w:w="1541"/>
        <w:gridCol w:w="1006"/>
        <w:gridCol w:w="1825"/>
        <w:gridCol w:w="1010"/>
        <w:gridCol w:w="144"/>
        <w:gridCol w:w="946"/>
      </w:tblGrid>
      <w:tr w:rsidR="00CB559D" w:rsidRPr="00F55380">
        <w:trPr>
          <w:trHeight w:val="143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bookmarkStart w:id="0" w:name="_Hlk164083986"/>
            <w:r w:rsidRPr="00F5538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Направленность/наименование программы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59D" w:rsidRPr="00F55380" w:rsidRDefault="00373783" w:rsidP="00982A94">
            <w:pPr>
              <w:spacing w:after="231" w:line="281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количество воспитанников </w:t>
            </w:r>
          </w:p>
          <w:p w:rsidR="00CB559D" w:rsidRPr="00F55380" w:rsidRDefault="00CB559D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За плату </w:t>
            </w:r>
          </w:p>
        </w:tc>
      </w:tr>
      <w:tr w:rsidR="00CB559D" w:rsidRPr="00F55380">
        <w:trPr>
          <w:trHeight w:val="44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Художественно-эстетическое </w:t>
            </w:r>
          </w:p>
        </w:tc>
      </w:tr>
      <w:tr w:rsidR="00CB559D" w:rsidRPr="00F55380">
        <w:trPr>
          <w:trHeight w:val="71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«От жеста к танцу»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Групповая Доп.занятия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3–7 лет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187 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+</w:t>
            </w:r>
          </w:p>
        </w:tc>
      </w:tr>
      <w:tr w:rsidR="00CB559D" w:rsidRPr="00F55380">
        <w:trPr>
          <w:trHeight w:val="71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«Оригами»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Групповая Доп.занятия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+ </w:t>
            </w:r>
          </w:p>
        </w:tc>
      </w:tr>
      <w:tr w:rsidR="00CB559D" w:rsidRPr="00F55380">
        <w:trPr>
          <w:trHeight w:val="44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>Социально-педагогическое</w:t>
            </w:r>
          </w:p>
        </w:tc>
      </w:tr>
      <w:tr w:rsidR="00CB559D" w:rsidRPr="00F55380">
        <w:trPr>
          <w:trHeight w:val="71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«Первые шаги в английский язык»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Групповая Доп.занятия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4–7 лет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151 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+</w:t>
            </w:r>
          </w:p>
        </w:tc>
      </w:tr>
      <w:tr w:rsidR="00CB559D" w:rsidRPr="00F55380">
        <w:trPr>
          <w:trHeight w:val="71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«Дорога в мир познаний»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Групповая Доп.занятия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3–4 года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—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+ </w:t>
            </w:r>
          </w:p>
        </w:tc>
      </w:tr>
      <w:tr w:rsidR="00CB559D" w:rsidRPr="00F55380">
        <w:trPr>
          <w:trHeight w:val="71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«</w:t>
            </w:r>
            <w:proofErr w:type="spellStart"/>
            <w:r w:rsidRPr="00F55380">
              <w:rPr>
                <w:sz w:val="24"/>
                <w:szCs w:val="24"/>
              </w:rPr>
              <w:t>Речецветик</w:t>
            </w:r>
            <w:proofErr w:type="spellEnd"/>
            <w:r w:rsidRPr="00F5538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Групповая Доп.занятия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4–7 лет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+</w:t>
            </w:r>
          </w:p>
        </w:tc>
      </w:tr>
      <w:tr w:rsidR="00CB559D" w:rsidRPr="00F55380">
        <w:trPr>
          <w:trHeight w:val="71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«Ладошки»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21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Групповая </w:t>
            </w:r>
          </w:p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Доп.занятия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3–7 лет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188 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+</w:t>
            </w:r>
          </w:p>
        </w:tc>
      </w:tr>
      <w:tr w:rsidR="00CB559D" w:rsidRPr="00F55380">
        <w:trPr>
          <w:trHeight w:val="71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«</w:t>
            </w:r>
            <w:proofErr w:type="spellStart"/>
            <w:r w:rsidRPr="00F55380">
              <w:rPr>
                <w:sz w:val="24"/>
                <w:szCs w:val="24"/>
              </w:rPr>
              <w:t>Интеллектика</w:t>
            </w:r>
            <w:proofErr w:type="spellEnd"/>
            <w:r w:rsidRPr="00F5538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Групповая Доп.занятия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4–7 лет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151 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—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+</w:t>
            </w:r>
          </w:p>
        </w:tc>
      </w:tr>
      <w:tr w:rsidR="00CB559D" w:rsidRPr="00F55380">
        <w:trPr>
          <w:trHeight w:val="44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Физкультурно-оздоровительная </w:t>
            </w:r>
          </w:p>
        </w:tc>
      </w:tr>
      <w:tr w:rsidR="00CB559D" w:rsidRPr="00F55380">
        <w:trPr>
          <w:trHeight w:val="71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«Я-плыву»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Групповая Доп.занятия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3–7 лет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164 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—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59D" w:rsidRPr="00F55380" w:rsidRDefault="00373783" w:rsidP="00982A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+ </w:t>
            </w:r>
          </w:p>
        </w:tc>
      </w:tr>
      <w:bookmarkEnd w:id="0"/>
    </w:tbl>
    <w:p w:rsidR="00CB559D" w:rsidRPr="00F55380" w:rsidRDefault="00CB559D" w:rsidP="00982A94">
      <w:pPr>
        <w:spacing w:after="22" w:line="259" w:lineRule="auto"/>
        <w:ind w:left="420" w:right="0" w:firstLine="0"/>
        <w:rPr>
          <w:szCs w:val="24"/>
        </w:rPr>
      </w:pPr>
    </w:p>
    <w:p w:rsidR="0025164C" w:rsidRPr="00F55380" w:rsidRDefault="00373783" w:rsidP="00982A94">
      <w:pPr>
        <w:ind w:left="-15" w:right="0" w:firstLine="648"/>
        <w:rPr>
          <w:szCs w:val="24"/>
        </w:rPr>
      </w:pPr>
      <w:r w:rsidRPr="00F55380">
        <w:rPr>
          <w:szCs w:val="24"/>
        </w:rPr>
        <w:t xml:space="preserve">Анализ охвата платными дополнительными услугами воспитанников, показывает, что дополнительное образование в </w:t>
      </w:r>
      <w:r w:rsidR="004A58F0" w:rsidRPr="00F55380">
        <w:rPr>
          <w:szCs w:val="24"/>
        </w:rPr>
        <w:t>дошкольном отделении</w:t>
      </w:r>
      <w:r w:rsidRPr="00F55380">
        <w:rPr>
          <w:szCs w:val="24"/>
        </w:rPr>
        <w:t xml:space="preserve"> реализуется достаточно активно и составляет </w:t>
      </w:r>
      <w:r w:rsidR="00433D15" w:rsidRPr="00F55380">
        <w:rPr>
          <w:szCs w:val="24"/>
        </w:rPr>
        <w:t>82</w:t>
      </w:r>
      <w:r w:rsidRPr="00F55380">
        <w:rPr>
          <w:szCs w:val="24"/>
        </w:rPr>
        <w:t xml:space="preserve"> % от общего количества воспитанников. </w:t>
      </w:r>
      <w:r w:rsidR="004A58F0" w:rsidRPr="00F55380">
        <w:rPr>
          <w:szCs w:val="24"/>
        </w:rPr>
        <w:t>П</w:t>
      </w:r>
      <w:r w:rsidRPr="00F55380">
        <w:rPr>
          <w:szCs w:val="24"/>
        </w:rPr>
        <w:t>ланирует</w:t>
      </w:r>
      <w:r w:rsidR="004A58F0" w:rsidRPr="00F55380">
        <w:rPr>
          <w:szCs w:val="24"/>
        </w:rPr>
        <w:t>ся</w:t>
      </w:r>
      <w:r w:rsidRPr="00F55380">
        <w:rPr>
          <w:szCs w:val="24"/>
        </w:rPr>
        <w:t xml:space="preserve"> повыш</w:t>
      </w:r>
      <w:r w:rsidR="004A58F0" w:rsidRPr="00F55380">
        <w:rPr>
          <w:szCs w:val="24"/>
        </w:rPr>
        <w:t>ение</w:t>
      </w:r>
      <w:r w:rsidRPr="00F55380">
        <w:rPr>
          <w:szCs w:val="24"/>
        </w:rPr>
        <w:t xml:space="preserve"> качеств</w:t>
      </w:r>
      <w:r w:rsidR="004A58F0" w:rsidRPr="00F55380">
        <w:rPr>
          <w:szCs w:val="24"/>
        </w:rPr>
        <w:t>а</w:t>
      </w:r>
      <w:r w:rsidRPr="00F55380">
        <w:rPr>
          <w:szCs w:val="24"/>
        </w:rPr>
        <w:t xml:space="preserve"> предоставляемых дополнительных услуг, а также мотиваци</w:t>
      </w:r>
      <w:r w:rsidR="004A58F0" w:rsidRPr="00F55380">
        <w:rPr>
          <w:szCs w:val="24"/>
        </w:rPr>
        <w:t>и</w:t>
      </w:r>
      <w:r w:rsidRPr="00F55380">
        <w:rPr>
          <w:szCs w:val="24"/>
        </w:rPr>
        <w:t xml:space="preserve"> родителей воспитанников, на основе изучения запроса по программам дополнительного образования.  </w:t>
      </w:r>
    </w:p>
    <w:p w:rsidR="00A52D73" w:rsidRPr="00F55380" w:rsidRDefault="00965DE6" w:rsidP="00815DC9">
      <w:pPr>
        <w:pStyle w:val="a3"/>
        <w:numPr>
          <w:ilvl w:val="0"/>
          <w:numId w:val="1"/>
        </w:numPr>
        <w:spacing w:after="53"/>
        <w:rPr>
          <w:szCs w:val="24"/>
        </w:rPr>
      </w:pPr>
      <w:r w:rsidRPr="00F55380">
        <w:rPr>
          <w:b/>
          <w:szCs w:val="24"/>
        </w:rPr>
        <w:t>Оценка с</w:t>
      </w:r>
      <w:r w:rsidR="00A52D73" w:rsidRPr="00F55380">
        <w:rPr>
          <w:b/>
          <w:szCs w:val="24"/>
        </w:rPr>
        <w:t>одержани</w:t>
      </w:r>
      <w:r w:rsidRPr="00F55380">
        <w:rPr>
          <w:b/>
          <w:szCs w:val="24"/>
        </w:rPr>
        <w:t>я</w:t>
      </w:r>
      <w:r w:rsidR="00A52D73" w:rsidRPr="00F55380">
        <w:rPr>
          <w:b/>
          <w:szCs w:val="24"/>
        </w:rPr>
        <w:t xml:space="preserve"> и качеств</w:t>
      </w:r>
      <w:r w:rsidRPr="00F55380">
        <w:rPr>
          <w:b/>
          <w:szCs w:val="24"/>
        </w:rPr>
        <w:t>а</w:t>
      </w:r>
      <w:r w:rsidR="00A52D73" w:rsidRPr="00F55380">
        <w:rPr>
          <w:b/>
          <w:szCs w:val="24"/>
        </w:rPr>
        <w:t xml:space="preserve"> подготовки обучающихся</w:t>
      </w:r>
    </w:p>
    <w:p w:rsidR="00A52D73" w:rsidRPr="00F55380" w:rsidRDefault="00A52D73" w:rsidP="00982A94">
      <w:pPr>
        <w:ind w:right="14"/>
        <w:rPr>
          <w:szCs w:val="24"/>
        </w:rPr>
      </w:pPr>
      <w:r w:rsidRPr="00F55380">
        <w:rPr>
          <w:szCs w:val="24"/>
        </w:rPr>
        <w:t xml:space="preserve">Эффективность педагогического процесса оценивается на основе динамики развития каждого ребенка, где главным показателем качества образовательной работы является прогресс в развитии ребенка (низкие показатели выполнения заданий расцениваются как положительные, если они были выше предыдущих). </w:t>
      </w:r>
    </w:p>
    <w:p w:rsidR="008067DC" w:rsidRPr="00F55380" w:rsidRDefault="00A52D73" w:rsidP="00F55380">
      <w:pPr>
        <w:ind w:right="14"/>
        <w:rPr>
          <w:szCs w:val="24"/>
        </w:rPr>
      </w:pPr>
      <w:r w:rsidRPr="00F55380">
        <w:rPr>
          <w:szCs w:val="24"/>
        </w:rPr>
        <w:t>Результаты мониторинга освоения  образовательной программы представлены в таблице № 1</w:t>
      </w:r>
      <w:bookmarkStart w:id="1" w:name="_GoBack"/>
      <w:bookmarkEnd w:id="1"/>
    </w:p>
    <w:p w:rsidR="00297CB0" w:rsidRPr="00F55380" w:rsidRDefault="00A208F7" w:rsidP="00982A94">
      <w:pPr>
        <w:ind w:left="0" w:right="14" w:firstLine="0"/>
        <w:rPr>
          <w:szCs w:val="24"/>
        </w:rPr>
      </w:pPr>
      <w:r w:rsidRPr="00F55380">
        <w:rPr>
          <w:szCs w:val="24"/>
        </w:rPr>
        <w:t xml:space="preserve"> </w:t>
      </w:r>
      <w:r w:rsidR="00F87714" w:rsidRPr="00F55380">
        <w:rPr>
          <w:szCs w:val="24"/>
        </w:rPr>
        <w:t xml:space="preserve">                                                                                                                   Таблица №1</w:t>
      </w:r>
    </w:p>
    <w:tbl>
      <w:tblPr>
        <w:tblStyle w:val="TableGrid"/>
        <w:tblW w:w="8816" w:type="dxa"/>
        <w:tblInd w:w="612" w:type="dxa"/>
        <w:tblCellMar>
          <w:top w:w="14" w:type="dxa"/>
          <w:left w:w="214" w:type="dxa"/>
          <w:right w:w="115" w:type="dxa"/>
        </w:tblCellMar>
        <w:tblLook w:val="04A0" w:firstRow="1" w:lastRow="0" w:firstColumn="1" w:lastColumn="0" w:noHBand="0" w:noVBand="1"/>
      </w:tblPr>
      <w:tblGrid>
        <w:gridCol w:w="667"/>
        <w:gridCol w:w="3977"/>
        <w:gridCol w:w="4172"/>
      </w:tblGrid>
      <w:tr w:rsidR="00A208F7" w:rsidRPr="00F55380" w:rsidTr="00F87714">
        <w:trPr>
          <w:trHeight w:val="286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Направления 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F7" w:rsidRPr="00F55380" w:rsidRDefault="00A208F7" w:rsidP="00982A94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Соответствие возрастной норме</w:t>
            </w:r>
          </w:p>
        </w:tc>
      </w:tr>
      <w:tr w:rsidR="00A208F7" w:rsidRPr="00F55380" w:rsidTr="00F87714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9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A208F7" w:rsidRPr="00F55380" w:rsidTr="00F87714">
        <w:trPr>
          <w:trHeight w:val="32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8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0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92,3% </w:t>
            </w:r>
          </w:p>
        </w:tc>
      </w:tr>
      <w:tr w:rsidR="00A208F7" w:rsidRPr="00F55380" w:rsidTr="00F87714">
        <w:trPr>
          <w:trHeight w:val="3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8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5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91% </w:t>
            </w:r>
          </w:p>
        </w:tc>
      </w:tr>
      <w:tr w:rsidR="00A208F7" w:rsidRPr="00F55380" w:rsidTr="00F87714">
        <w:trPr>
          <w:trHeight w:val="32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8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3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речевое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0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92,7% </w:t>
            </w:r>
          </w:p>
        </w:tc>
      </w:tr>
      <w:tr w:rsidR="00A208F7" w:rsidRPr="00F55380" w:rsidTr="00F87714">
        <w:trPr>
          <w:trHeight w:val="3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8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4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0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94,2% </w:t>
            </w:r>
          </w:p>
        </w:tc>
      </w:tr>
      <w:tr w:rsidR="00A208F7" w:rsidRPr="00F55380" w:rsidTr="00F87714">
        <w:trPr>
          <w:trHeight w:val="32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8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5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95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физическое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0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95,48% </w:t>
            </w:r>
          </w:p>
        </w:tc>
      </w:tr>
    </w:tbl>
    <w:p w:rsidR="00965DE6" w:rsidRPr="00F55380" w:rsidRDefault="000C1F0F" w:rsidP="00982A94">
      <w:pPr>
        <w:ind w:left="715" w:right="14"/>
        <w:rPr>
          <w:szCs w:val="24"/>
        </w:rPr>
      </w:pPr>
      <w:r w:rsidRPr="00F55380">
        <w:rPr>
          <w:noProof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7714" w:rsidRPr="00F55380" w:rsidRDefault="00965DE6" w:rsidP="00982A94">
      <w:pPr>
        <w:ind w:left="284" w:hanging="284"/>
        <w:rPr>
          <w:szCs w:val="24"/>
        </w:rPr>
      </w:pPr>
      <w:r w:rsidRPr="00F55380">
        <w:rPr>
          <w:szCs w:val="24"/>
        </w:rPr>
        <w:t xml:space="preserve">          </w:t>
      </w:r>
      <w:r w:rsidR="00F87714" w:rsidRPr="00F55380">
        <w:rPr>
          <w:szCs w:val="24"/>
        </w:rPr>
        <w:t>Результаты мониторинга показывают положительную динамику в развитии воспитанников дошкольного отделения, что говорит об эффективности педагогического процесса. Таблица № 1.</w:t>
      </w:r>
    </w:p>
    <w:p w:rsidR="00F87714" w:rsidRPr="00F55380" w:rsidRDefault="00965DE6" w:rsidP="00982A94">
      <w:pPr>
        <w:ind w:left="715" w:right="14"/>
        <w:rPr>
          <w:szCs w:val="24"/>
        </w:rPr>
      </w:pPr>
      <w:r w:rsidRPr="00F55380">
        <w:rPr>
          <w:szCs w:val="24"/>
        </w:rPr>
        <w:t xml:space="preserve">        </w:t>
      </w:r>
    </w:p>
    <w:p w:rsidR="00A208F7" w:rsidRPr="00F55380" w:rsidRDefault="00F87714" w:rsidP="00982A94">
      <w:pPr>
        <w:ind w:left="715" w:right="14"/>
        <w:rPr>
          <w:b/>
          <w:szCs w:val="24"/>
        </w:rPr>
      </w:pPr>
      <w:r w:rsidRPr="00F55380">
        <w:rPr>
          <w:szCs w:val="24"/>
        </w:rPr>
        <w:t xml:space="preserve">              </w:t>
      </w:r>
      <w:r w:rsidR="00965DE6" w:rsidRPr="00F55380">
        <w:rPr>
          <w:szCs w:val="24"/>
        </w:rPr>
        <w:t xml:space="preserve"> </w:t>
      </w:r>
      <w:r w:rsidR="00A208F7" w:rsidRPr="00F55380">
        <w:rPr>
          <w:b/>
          <w:szCs w:val="24"/>
        </w:rPr>
        <w:t xml:space="preserve">Результаты работы по программе воспитания </w:t>
      </w:r>
    </w:p>
    <w:p w:rsidR="00A208F7" w:rsidRPr="00F55380" w:rsidRDefault="00A208F7" w:rsidP="00982A94">
      <w:pPr>
        <w:ind w:left="705" w:right="14" w:firstLine="708"/>
        <w:rPr>
          <w:szCs w:val="24"/>
        </w:rPr>
      </w:pPr>
      <w:r w:rsidRPr="00F55380">
        <w:rPr>
          <w:szCs w:val="24"/>
        </w:rPr>
        <w:t xml:space="preserve">При разработке рабочей программы воспитания был проведен анализ существующей воспитательной </w:t>
      </w:r>
      <w:proofErr w:type="gramStart"/>
      <w:r w:rsidRPr="00F55380">
        <w:rPr>
          <w:szCs w:val="24"/>
        </w:rPr>
        <w:t xml:space="preserve">системы  </w:t>
      </w:r>
      <w:r w:rsidR="00F87714" w:rsidRPr="00F55380">
        <w:rPr>
          <w:szCs w:val="24"/>
        </w:rPr>
        <w:t>дошкольного</w:t>
      </w:r>
      <w:proofErr w:type="gramEnd"/>
      <w:r w:rsidR="00F87714" w:rsidRPr="00F55380">
        <w:rPr>
          <w:szCs w:val="24"/>
        </w:rPr>
        <w:t xml:space="preserve"> отделения</w:t>
      </w:r>
      <w:r w:rsidRPr="00F55380">
        <w:rPr>
          <w:szCs w:val="24"/>
        </w:rPr>
        <w:t xml:space="preserve">  по следующим элементам: ценности, правила и нормы, традиции и ритуалы, система отношений в разных общностях, характер воспитательных процессов и предметно-пространственная среда.  </w:t>
      </w:r>
    </w:p>
    <w:p w:rsidR="00A208F7" w:rsidRPr="00F55380" w:rsidRDefault="00A208F7" w:rsidP="00982A94">
      <w:pPr>
        <w:ind w:left="705" w:right="14" w:firstLine="708"/>
        <w:rPr>
          <w:szCs w:val="24"/>
        </w:rPr>
      </w:pPr>
      <w:r w:rsidRPr="00F55380">
        <w:rPr>
          <w:szCs w:val="24"/>
        </w:rPr>
        <w:t xml:space="preserve">Выделены основные направления воспитательной работы ДО, определенные ценностями воспитания: </w:t>
      </w:r>
    </w:p>
    <w:p w:rsidR="00A208F7" w:rsidRPr="00F55380" w:rsidRDefault="00A208F7" w:rsidP="00815DC9">
      <w:pPr>
        <w:numPr>
          <w:ilvl w:val="0"/>
          <w:numId w:val="2"/>
        </w:numPr>
        <w:spacing w:after="13" w:line="305" w:lineRule="auto"/>
        <w:ind w:right="14" w:hanging="360"/>
        <w:rPr>
          <w:szCs w:val="24"/>
        </w:rPr>
      </w:pPr>
      <w:r w:rsidRPr="00F55380">
        <w:rPr>
          <w:szCs w:val="24"/>
        </w:rPr>
        <w:t xml:space="preserve">Ценности Родины и природы (патриотическое направление воспитания). </w:t>
      </w:r>
    </w:p>
    <w:p w:rsidR="00A208F7" w:rsidRPr="00F55380" w:rsidRDefault="00A208F7" w:rsidP="00815DC9">
      <w:pPr>
        <w:numPr>
          <w:ilvl w:val="0"/>
          <w:numId w:val="2"/>
        </w:numPr>
        <w:spacing w:after="13" w:line="305" w:lineRule="auto"/>
        <w:ind w:right="14" w:hanging="360"/>
        <w:rPr>
          <w:szCs w:val="24"/>
        </w:rPr>
      </w:pPr>
      <w:r w:rsidRPr="00F55380">
        <w:rPr>
          <w:szCs w:val="24"/>
        </w:rPr>
        <w:t xml:space="preserve">Ценности человека, семьи, дружбы, сотрудничества (социальное направление воспитания).  </w:t>
      </w:r>
    </w:p>
    <w:p w:rsidR="00A208F7" w:rsidRPr="00F55380" w:rsidRDefault="00A208F7" w:rsidP="00815DC9">
      <w:pPr>
        <w:numPr>
          <w:ilvl w:val="0"/>
          <w:numId w:val="2"/>
        </w:numPr>
        <w:spacing w:after="13" w:line="305" w:lineRule="auto"/>
        <w:ind w:right="14" w:hanging="360"/>
        <w:rPr>
          <w:szCs w:val="24"/>
        </w:rPr>
      </w:pPr>
      <w:r w:rsidRPr="00F55380">
        <w:rPr>
          <w:szCs w:val="24"/>
        </w:rPr>
        <w:t xml:space="preserve">Ценность знания (познавательное направление воспитания).  </w:t>
      </w:r>
    </w:p>
    <w:p w:rsidR="00A208F7" w:rsidRPr="00F55380" w:rsidRDefault="00A208F7" w:rsidP="00815DC9">
      <w:pPr>
        <w:numPr>
          <w:ilvl w:val="0"/>
          <w:numId w:val="2"/>
        </w:numPr>
        <w:spacing w:after="13" w:line="305" w:lineRule="auto"/>
        <w:ind w:right="14" w:hanging="360"/>
        <w:rPr>
          <w:szCs w:val="24"/>
        </w:rPr>
      </w:pPr>
      <w:r w:rsidRPr="00F55380">
        <w:rPr>
          <w:szCs w:val="24"/>
        </w:rPr>
        <w:t xml:space="preserve">Ценность здоровья (физическое и оздоровительное направление воспитания).  </w:t>
      </w:r>
    </w:p>
    <w:p w:rsidR="00A208F7" w:rsidRPr="00F55380" w:rsidRDefault="00A208F7" w:rsidP="00815DC9">
      <w:pPr>
        <w:numPr>
          <w:ilvl w:val="0"/>
          <w:numId w:val="2"/>
        </w:numPr>
        <w:spacing w:after="13" w:line="305" w:lineRule="auto"/>
        <w:ind w:right="14" w:hanging="360"/>
        <w:rPr>
          <w:szCs w:val="24"/>
        </w:rPr>
      </w:pPr>
      <w:r w:rsidRPr="00F55380">
        <w:rPr>
          <w:szCs w:val="24"/>
        </w:rPr>
        <w:t xml:space="preserve">Ценность труда (трудовое направление воспитания).  </w:t>
      </w:r>
    </w:p>
    <w:p w:rsidR="00F87714" w:rsidRPr="00F55380" w:rsidRDefault="00A208F7" w:rsidP="00815DC9">
      <w:pPr>
        <w:numPr>
          <w:ilvl w:val="0"/>
          <w:numId w:val="2"/>
        </w:numPr>
        <w:spacing w:after="13" w:line="305" w:lineRule="auto"/>
        <w:ind w:right="14" w:hanging="360"/>
        <w:rPr>
          <w:szCs w:val="24"/>
        </w:rPr>
      </w:pPr>
      <w:r w:rsidRPr="00F55380">
        <w:rPr>
          <w:szCs w:val="24"/>
        </w:rPr>
        <w:t xml:space="preserve">Ценности культуры и красоты (этико-эстетическое направление воспитания). </w:t>
      </w:r>
    </w:p>
    <w:p w:rsidR="00A208F7" w:rsidRPr="00F55380" w:rsidRDefault="00F87714" w:rsidP="00982A94">
      <w:pPr>
        <w:spacing w:after="13" w:line="305" w:lineRule="auto"/>
        <w:ind w:left="708" w:right="14" w:firstLine="0"/>
        <w:rPr>
          <w:szCs w:val="24"/>
        </w:rPr>
      </w:pPr>
      <w:r w:rsidRPr="00F55380">
        <w:rPr>
          <w:szCs w:val="24"/>
        </w:rPr>
        <w:t xml:space="preserve">   </w:t>
      </w:r>
      <w:r w:rsidR="00A208F7" w:rsidRPr="00F55380">
        <w:rPr>
          <w:szCs w:val="24"/>
        </w:rPr>
        <w:t xml:space="preserve"> В основу календарного плана воспитательной работы </w:t>
      </w:r>
      <w:r w:rsidRPr="00F55380">
        <w:rPr>
          <w:szCs w:val="24"/>
        </w:rPr>
        <w:t xml:space="preserve"> </w:t>
      </w:r>
      <w:r w:rsidR="00A208F7" w:rsidRPr="00F55380">
        <w:rPr>
          <w:szCs w:val="24"/>
        </w:rPr>
        <w:t xml:space="preserve"> положены традиционные события, проекты и акции, воспитательные циклы, участие воспитанников в конкурсном движении, фестивалях детского творчества. </w:t>
      </w:r>
    </w:p>
    <w:p w:rsidR="00A208F7" w:rsidRPr="00F55380" w:rsidRDefault="00A208F7" w:rsidP="00982A94">
      <w:pPr>
        <w:ind w:left="715" w:right="14"/>
        <w:rPr>
          <w:szCs w:val="24"/>
        </w:rPr>
      </w:pPr>
      <w:r w:rsidRPr="00F55380">
        <w:rPr>
          <w:szCs w:val="24"/>
        </w:rPr>
        <w:t xml:space="preserve"> Традиционные события реализуются ежегодно в рамках годового плана.  </w:t>
      </w:r>
    </w:p>
    <w:p w:rsidR="00A208F7" w:rsidRPr="00F55380" w:rsidRDefault="00A208F7" w:rsidP="00982A94">
      <w:pPr>
        <w:ind w:left="715" w:right="14"/>
        <w:rPr>
          <w:szCs w:val="24"/>
        </w:rPr>
      </w:pPr>
      <w:r w:rsidRPr="00F55380">
        <w:rPr>
          <w:szCs w:val="24"/>
        </w:rPr>
        <w:t>Проекты и социально-значимые акции</w:t>
      </w:r>
      <w:r w:rsidRPr="00F55380">
        <w:rPr>
          <w:i/>
          <w:szCs w:val="24"/>
        </w:rPr>
        <w:t xml:space="preserve"> </w:t>
      </w:r>
      <w:r w:rsidRPr="00F55380">
        <w:rPr>
          <w:szCs w:val="24"/>
        </w:rPr>
        <w:t xml:space="preserve">соответствуют проблематике годовых задач. </w:t>
      </w:r>
    </w:p>
    <w:p w:rsidR="00986F32" w:rsidRPr="00F55380" w:rsidRDefault="00A208F7" w:rsidP="00982A94">
      <w:pPr>
        <w:ind w:left="715" w:right="14"/>
        <w:rPr>
          <w:szCs w:val="24"/>
        </w:rPr>
      </w:pPr>
      <w:r w:rsidRPr="00F55380">
        <w:rPr>
          <w:szCs w:val="24"/>
        </w:rPr>
        <w:t xml:space="preserve">Воспитательные еженедельные циклы строятся на основе базовых ценностей, конкретизируются в соответствии с возрастными особенностями воспитанников в </w:t>
      </w:r>
      <w:r w:rsidRPr="00F55380">
        <w:rPr>
          <w:szCs w:val="24"/>
        </w:rPr>
        <w:lastRenderedPageBreak/>
        <w:t xml:space="preserve">каждой возрастной группе, и являются обязательной частью Рабочей программы педагога. </w:t>
      </w:r>
    </w:p>
    <w:p w:rsidR="00A208F7" w:rsidRPr="00F55380" w:rsidRDefault="00A208F7" w:rsidP="00982A94">
      <w:pPr>
        <w:ind w:left="715" w:right="14"/>
        <w:rPr>
          <w:szCs w:val="24"/>
        </w:rPr>
      </w:pPr>
      <w:r w:rsidRPr="00F55380">
        <w:rPr>
          <w:szCs w:val="24"/>
        </w:rPr>
        <w:t xml:space="preserve">Воспитательные циклы строятся по трем разным вариантам: </w:t>
      </w:r>
    </w:p>
    <w:p w:rsidR="00A208F7" w:rsidRPr="00F55380" w:rsidRDefault="008067DC" w:rsidP="008067DC">
      <w:pPr>
        <w:spacing w:after="13" w:line="305" w:lineRule="auto"/>
        <w:ind w:right="14"/>
        <w:rPr>
          <w:szCs w:val="24"/>
        </w:rPr>
      </w:pPr>
      <w:r w:rsidRPr="00F55380">
        <w:rPr>
          <w:szCs w:val="24"/>
        </w:rPr>
        <w:t xml:space="preserve">                - </w:t>
      </w:r>
      <w:r w:rsidR="00A208F7" w:rsidRPr="00F55380">
        <w:rPr>
          <w:szCs w:val="24"/>
        </w:rPr>
        <w:t xml:space="preserve">погружение-знакомство, которое реализуется в различных формах (чтение, просмотр, экскурсии и пр.) </w:t>
      </w:r>
      <w:r w:rsidR="00A208F7" w:rsidRPr="00F55380">
        <w:rPr>
          <w:rFonts w:eastAsia="Segoe UI Symbol"/>
          <w:szCs w:val="24"/>
        </w:rPr>
        <w:t>−</w:t>
      </w:r>
      <w:r w:rsidR="00A208F7" w:rsidRPr="00F55380">
        <w:rPr>
          <w:szCs w:val="24"/>
        </w:rPr>
        <w:t xml:space="preserve"> коллективное мероприятие, в рамках которого создаются творческие продукты </w:t>
      </w:r>
      <w:r w:rsidR="00A208F7" w:rsidRPr="00F55380">
        <w:rPr>
          <w:rFonts w:eastAsia="Segoe UI Symbol"/>
          <w:szCs w:val="24"/>
        </w:rPr>
        <w:t>−</w:t>
      </w:r>
      <w:r w:rsidR="00A208F7" w:rsidRPr="00F55380">
        <w:rPr>
          <w:szCs w:val="24"/>
        </w:rPr>
        <w:t xml:space="preserve"> организация события, которое формирует ценности. </w:t>
      </w:r>
    </w:p>
    <w:p w:rsidR="00A208F7" w:rsidRPr="00F55380" w:rsidRDefault="008067DC" w:rsidP="008067DC">
      <w:pPr>
        <w:spacing w:after="13" w:line="305" w:lineRule="auto"/>
        <w:ind w:right="14"/>
        <w:rPr>
          <w:szCs w:val="24"/>
        </w:rPr>
      </w:pPr>
      <w:r w:rsidRPr="00F55380">
        <w:rPr>
          <w:szCs w:val="24"/>
        </w:rPr>
        <w:t xml:space="preserve">              - </w:t>
      </w:r>
      <w:r w:rsidR="00A208F7" w:rsidRPr="00F55380">
        <w:rPr>
          <w:szCs w:val="24"/>
        </w:rPr>
        <w:t xml:space="preserve">погружение-знакомство – событие – рефлексия события. </w:t>
      </w:r>
    </w:p>
    <w:p w:rsidR="00A208F7" w:rsidRPr="00F55380" w:rsidRDefault="008067DC" w:rsidP="008067DC">
      <w:pPr>
        <w:spacing w:after="13" w:line="305" w:lineRule="auto"/>
        <w:ind w:right="14"/>
        <w:rPr>
          <w:szCs w:val="24"/>
        </w:rPr>
      </w:pPr>
      <w:r w:rsidRPr="00F55380">
        <w:rPr>
          <w:szCs w:val="24"/>
        </w:rPr>
        <w:t xml:space="preserve">              - </w:t>
      </w:r>
      <w:r w:rsidR="00A208F7" w:rsidRPr="00F55380">
        <w:rPr>
          <w:szCs w:val="24"/>
        </w:rPr>
        <w:t xml:space="preserve">яркое событие – погружение - приобщение к культурному содержанию на основе ценности. </w:t>
      </w:r>
    </w:p>
    <w:p w:rsidR="00986F32" w:rsidRPr="00F55380" w:rsidRDefault="00A208F7" w:rsidP="008067DC">
      <w:pPr>
        <w:ind w:left="715" w:right="14"/>
        <w:rPr>
          <w:szCs w:val="24"/>
        </w:rPr>
      </w:pPr>
      <w:r w:rsidRPr="00F55380">
        <w:rPr>
          <w:szCs w:val="24"/>
        </w:rPr>
        <w:t xml:space="preserve">События, формы и методы работы по решению воспитательных задач могут </w:t>
      </w:r>
      <w:r w:rsidRPr="00F55380">
        <w:rPr>
          <w:szCs w:val="24"/>
        </w:rPr>
        <w:tab/>
        <w:t xml:space="preserve">быть интегративными.  </w:t>
      </w:r>
    </w:p>
    <w:p w:rsidR="00A208F7" w:rsidRPr="00F55380" w:rsidRDefault="007B0377" w:rsidP="00982A94">
      <w:pPr>
        <w:ind w:left="715" w:right="14"/>
        <w:rPr>
          <w:szCs w:val="24"/>
        </w:rPr>
      </w:pPr>
      <w:r w:rsidRPr="00F55380">
        <w:rPr>
          <w:szCs w:val="24"/>
        </w:rPr>
        <w:t xml:space="preserve">     </w:t>
      </w:r>
      <w:r w:rsidR="00A208F7" w:rsidRPr="00F55380">
        <w:rPr>
          <w:szCs w:val="24"/>
        </w:rPr>
        <w:t xml:space="preserve">Каждый воспитатель разрабатывает конкретные формы реализации воспитательного цикла, определяет цель и алгоритм действия взрослых, а также задачи и виды деятельности детей в каждой из форм работы. </w:t>
      </w:r>
    </w:p>
    <w:p w:rsidR="00986F32" w:rsidRPr="00F55380" w:rsidRDefault="00986F32" w:rsidP="00982A94">
      <w:pPr>
        <w:ind w:left="715" w:right="14"/>
        <w:rPr>
          <w:szCs w:val="24"/>
        </w:rPr>
      </w:pPr>
    </w:p>
    <w:p w:rsidR="00A208F7" w:rsidRPr="00F55380" w:rsidRDefault="007B0377" w:rsidP="00982A94">
      <w:pPr>
        <w:ind w:left="715" w:right="14"/>
        <w:rPr>
          <w:szCs w:val="24"/>
        </w:rPr>
      </w:pPr>
      <w:r w:rsidRPr="00F55380">
        <w:rPr>
          <w:szCs w:val="24"/>
        </w:rPr>
        <w:t xml:space="preserve">     </w:t>
      </w:r>
      <w:r w:rsidR="00A208F7" w:rsidRPr="00F55380">
        <w:rPr>
          <w:szCs w:val="24"/>
        </w:rPr>
        <w:t xml:space="preserve">Составлена программа мониторинга реализации Программы воспитания.  </w:t>
      </w:r>
    </w:p>
    <w:p w:rsidR="00986F32" w:rsidRPr="00F55380" w:rsidRDefault="00986F32" w:rsidP="00982A94">
      <w:pPr>
        <w:ind w:left="715" w:right="14"/>
        <w:rPr>
          <w:szCs w:val="24"/>
        </w:rPr>
      </w:pPr>
    </w:p>
    <w:tbl>
      <w:tblPr>
        <w:tblStyle w:val="TableGrid"/>
        <w:tblW w:w="9279" w:type="dxa"/>
        <w:tblInd w:w="612" w:type="dxa"/>
        <w:tblCellMar>
          <w:top w:w="14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668"/>
        <w:gridCol w:w="4971"/>
        <w:gridCol w:w="3640"/>
      </w:tblGrid>
      <w:tr w:rsidR="00A208F7" w:rsidRPr="00F55380" w:rsidTr="00A208F7">
        <w:trPr>
          <w:trHeight w:val="8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104" w:firstLine="0"/>
              <w:rPr>
                <w:sz w:val="24"/>
                <w:szCs w:val="24"/>
              </w:rPr>
            </w:pPr>
            <w:r w:rsidRPr="00F5538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5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Направления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38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Соответствие возрастной норме </w:t>
            </w:r>
          </w:p>
          <w:p w:rsidR="00A208F7" w:rsidRPr="00F55380" w:rsidRDefault="00A208F7" w:rsidP="00982A94">
            <w:pPr>
              <w:spacing w:after="0" w:line="259" w:lineRule="auto"/>
              <w:ind w:left="0" w:right="21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% </w:t>
            </w:r>
          </w:p>
          <w:p w:rsidR="00A208F7" w:rsidRPr="00F55380" w:rsidRDefault="00A208F7" w:rsidP="00982A94">
            <w:pPr>
              <w:spacing w:after="0" w:line="259" w:lineRule="auto"/>
              <w:ind w:left="40" w:firstLine="0"/>
              <w:rPr>
                <w:sz w:val="24"/>
                <w:szCs w:val="24"/>
              </w:rPr>
            </w:pPr>
          </w:p>
        </w:tc>
      </w:tr>
      <w:tr w:rsidR="00A208F7" w:rsidRPr="00F55380" w:rsidTr="00A208F7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6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Патриотическое </w:t>
            </w:r>
          </w:p>
          <w:p w:rsidR="00986F32" w:rsidRPr="00F55380" w:rsidRDefault="00986F3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95% </w:t>
            </w:r>
          </w:p>
        </w:tc>
      </w:tr>
      <w:tr w:rsidR="00A208F7" w:rsidRPr="00F55380" w:rsidTr="00A208F7">
        <w:trPr>
          <w:trHeight w:val="32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6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Социальное </w:t>
            </w:r>
          </w:p>
          <w:p w:rsidR="00986F32" w:rsidRPr="00F55380" w:rsidRDefault="00986F3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93% </w:t>
            </w:r>
          </w:p>
        </w:tc>
      </w:tr>
      <w:tr w:rsidR="00A208F7" w:rsidRPr="00F55380" w:rsidTr="00A208F7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6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3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Познавательное </w:t>
            </w:r>
          </w:p>
          <w:p w:rsidR="00986F32" w:rsidRPr="00F55380" w:rsidRDefault="00986F3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93% </w:t>
            </w:r>
          </w:p>
        </w:tc>
      </w:tr>
      <w:tr w:rsidR="00A208F7" w:rsidRPr="00F55380" w:rsidTr="00A208F7">
        <w:trPr>
          <w:trHeight w:val="32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6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4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Физическое и оздоровительное </w:t>
            </w:r>
          </w:p>
          <w:p w:rsidR="00986F32" w:rsidRPr="00F55380" w:rsidRDefault="00986F3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95% </w:t>
            </w:r>
          </w:p>
        </w:tc>
      </w:tr>
      <w:tr w:rsidR="00A208F7" w:rsidRPr="00F55380" w:rsidTr="00A208F7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6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5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Трудовое </w:t>
            </w:r>
          </w:p>
          <w:p w:rsidR="00986F32" w:rsidRPr="00F55380" w:rsidRDefault="00986F3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95% </w:t>
            </w:r>
          </w:p>
        </w:tc>
      </w:tr>
      <w:tr w:rsidR="00A208F7" w:rsidRPr="00F55380" w:rsidTr="00A208F7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F55380">
              <w:rPr>
                <w:i/>
                <w:sz w:val="24"/>
                <w:szCs w:val="24"/>
              </w:rPr>
              <w:t xml:space="preserve">6.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Этико-эстетическое</w:t>
            </w:r>
          </w:p>
          <w:p w:rsidR="00986F32" w:rsidRPr="00F55380" w:rsidRDefault="00986F3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95% </w:t>
            </w:r>
          </w:p>
        </w:tc>
      </w:tr>
    </w:tbl>
    <w:p w:rsidR="007B0377" w:rsidRPr="00F55380" w:rsidRDefault="007B0377" w:rsidP="00982A94">
      <w:pPr>
        <w:ind w:left="0" w:right="14" w:firstLine="0"/>
        <w:rPr>
          <w:szCs w:val="24"/>
        </w:rPr>
      </w:pPr>
    </w:p>
    <w:p w:rsidR="00986F32" w:rsidRPr="00F55380" w:rsidRDefault="007B0377" w:rsidP="00982A94">
      <w:pPr>
        <w:ind w:left="0" w:right="14" w:firstLine="0"/>
        <w:rPr>
          <w:szCs w:val="24"/>
        </w:rPr>
      </w:pPr>
      <w:r w:rsidRPr="00F55380">
        <w:rPr>
          <w:szCs w:val="24"/>
        </w:rPr>
        <w:lastRenderedPageBreak/>
        <w:t xml:space="preserve">       </w:t>
      </w:r>
      <w:r w:rsidR="00986F32" w:rsidRPr="00F55380">
        <w:rPr>
          <w:noProof/>
          <w:szCs w:val="24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08F7" w:rsidRPr="00F55380" w:rsidRDefault="00F87714" w:rsidP="00982A94">
      <w:pPr>
        <w:ind w:left="0" w:right="14" w:firstLine="0"/>
        <w:rPr>
          <w:szCs w:val="24"/>
        </w:rPr>
      </w:pPr>
      <w:r w:rsidRPr="00F55380">
        <w:rPr>
          <w:szCs w:val="24"/>
        </w:rPr>
        <w:t xml:space="preserve">       </w:t>
      </w:r>
      <w:r w:rsidR="00A208F7" w:rsidRPr="00F55380">
        <w:rPr>
          <w:szCs w:val="24"/>
        </w:rPr>
        <w:t xml:space="preserve"> Одним из приоритетных направлений в работе с детьми в </w:t>
      </w:r>
      <w:r w:rsidR="004E1CD0" w:rsidRPr="00F55380">
        <w:rPr>
          <w:szCs w:val="24"/>
        </w:rPr>
        <w:t xml:space="preserve">дошкольном отделении </w:t>
      </w:r>
      <w:r w:rsidR="00A208F7" w:rsidRPr="00F55380">
        <w:rPr>
          <w:szCs w:val="24"/>
        </w:rPr>
        <w:t xml:space="preserve">является физическое воспитание дошкольников, направленное на повышение сопротивляемости детского организма к неблагоприятным факторам внешней и внутренней среды, усвоение теоретических знаний из области физической культуры, формирование двигательных умений и навыков, развитие физических и психических качеств и способностей, интереса и потребности в физическом совершенствовании, всестороннем формировании личности ребенка. </w:t>
      </w:r>
    </w:p>
    <w:p w:rsidR="00A208F7" w:rsidRPr="00F55380" w:rsidRDefault="00A208F7" w:rsidP="00982A94">
      <w:pPr>
        <w:ind w:right="14"/>
        <w:rPr>
          <w:szCs w:val="24"/>
        </w:rPr>
      </w:pPr>
      <w:r w:rsidRPr="00F55380">
        <w:rPr>
          <w:szCs w:val="24"/>
        </w:rPr>
        <w:t xml:space="preserve"> </w:t>
      </w:r>
      <w:r w:rsidR="007B0377" w:rsidRPr="00F55380">
        <w:rPr>
          <w:szCs w:val="24"/>
        </w:rPr>
        <w:t xml:space="preserve">       </w:t>
      </w:r>
      <w:r w:rsidRPr="00F55380">
        <w:rPr>
          <w:szCs w:val="24"/>
        </w:rPr>
        <w:t xml:space="preserve">Медико-педагогические обследования детей проводятся систематически и позволяют осуществлять работу по оздоровлению и физическому развитию детей с учётом их индивидуальных особенностей, выстраивая дифференцированно педагогический процесс.     Данные обследования показывают, что уменьшается количество детей, относящихся к 1-й группе здоровья детей, т. е.  практически здоровых, увеличивается количество детей, относящихся ко 2-ой группе здоровья – эти дети имеют хронические заболевания.  </w:t>
      </w:r>
    </w:p>
    <w:tbl>
      <w:tblPr>
        <w:tblStyle w:val="TableGrid"/>
        <w:tblpPr w:leftFromText="180" w:rightFromText="180" w:vertAnchor="text" w:horzAnchor="margin" w:tblpXSpec="center" w:tblpY="1493"/>
        <w:tblW w:w="9747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2977"/>
        <w:gridCol w:w="4960"/>
      </w:tblGrid>
      <w:tr w:rsidR="00A208F7" w:rsidRPr="00F55380" w:rsidTr="00A208F7">
        <w:trPr>
          <w:trHeight w:val="32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Год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8F7" w:rsidRPr="00F55380" w:rsidRDefault="00A208F7" w:rsidP="00982A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76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Группы  </w:t>
            </w:r>
          </w:p>
        </w:tc>
      </w:tr>
      <w:tr w:rsidR="00A208F7" w:rsidRPr="00F55380" w:rsidTr="00A208F7">
        <w:trPr>
          <w:trHeight w:val="32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 младшая группа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Группы среднего, старшего дошкольного возраста </w:t>
            </w:r>
          </w:p>
        </w:tc>
      </w:tr>
      <w:tr w:rsidR="00A208F7" w:rsidRPr="00F55380" w:rsidTr="00A208F7">
        <w:trPr>
          <w:trHeight w:val="32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A208F7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  </w:t>
            </w:r>
            <w:r w:rsidR="00E320A8" w:rsidRPr="00F55380">
              <w:rPr>
                <w:sz w:val="24"/>
                <w:szCs w:val="24"/>
              </w:rPr>
              <w:t xml:space="preserve">12 </w:t>
            </w:r>
            <w:r w:rsidRPr="00F55380">
              <w:rPr>
                <w:sz w:val="24"/>
                <w:szCs w:val="24"/>
              </w:rPr>
              <w:t xml:space="preserve">д/дней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F7" w:rsidRPr="00F55380" w:rsidRDefault="00E320A8" w:rsidP="00982A94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proofErr w:type="gramStart"/>
            <w:r w:rsidRPr="00F55380">
              <w:rPr>
                <w:sz w:val="24"/>
                <w:szCs w:val="24"/>
              </w:rPr>
              <w:t>8</w:t>
            </w:r>
            <w:r w:rsidR="002C7A50" w:rsidRPr="00F55380">
              <w:rPr>
                <w:sz w:val="24"/>
                <w:szCs w:val="24"/>
              </w:rPr>
              <w:t xml:space="preserve"> </w:t>
            </w:r>
            <w:r w:rsidR="00A208F7" w:rsidRPr="00F55380">
              <w:rPr>
                <w:sz w:val="24"/>
                <w:szCs w:val="24"/>
              </w:rPr>
              <w:t xml:space="preserve"> д</w:t>
            </w:r>
            <w:proofErr w:type="gramEnd"/>
            <w:r w:rsidR="00A208F7" w:rsidRPr="00F55380">
              <w:rPr>
                <w:sz w:val="24"/>
                <w:szCs w:val="24"/>
              </w:rPr>
              <w:t xml:space="preserve">/дней </w:t>
            </w:r>
          </w:p>
        </w:tc>
      </w:tr>
    </w:tbl>
    <w:p w:rsidR="00F87714" w:rsidRPr="00F55380" w:rsidRDefault="00A208F7" w:rsidP="00982A94">
      <w:pPr>
        <w:ind w:right="14"/>
        <w:rPr>
          <w:szCs w:val="24"/>
        </w:rPr>
      </w:pPr>
      <w:r w:rsidRPr="00F55380">
        <w:rPr>
          <w:szCs w:val="24"/>
        </w:rPr>
        <w:t xml:space="preserve">Тем не менее, анализ количества случаев и характер заболеваний детей позволяет нам сделать вывод, что реализуемая физкультурно-оздоровительная работа дает положительные результаты - наметились тенденции к снижению заболеваемости. (Таблица «№ 2).  </w:t>
      </w:r>
    </w:p>
    <w:p w:rsidR="00A208F7" w:rsidRPr="00F55380" w:rsidRDefault="00F87714" w:rsidP="00F55380">
      <w:pPr>
        <w:ind w:right="14"/>
        <w:rPr>
          <w:szCs w:val="24"/>
        </w:rPr>
      </w:pPr>
      <w:r w:rsidRPr="00F55380">
        <w:rPr>
          <w:szCs w:val="24"/>
        </w:rPr>
        <w:t xml:space="preserve">                                                                                                                                  </w:t>
      </w:r>
      <w:r w:rsidR="00A208F7" w:rsidRPr="00F55380">
        <w:rPr>
          <w:szCs w:val="24"/>
        </w:rPr>
        <w:t>Таблица № 2.</w:t>
      </w:r>
    </w:p>
    <w:p w:rsidR="00A208F7" w:rsidRPr="00F55380" w:rsidRDefault="001610CC" w:rsidP="00982A94">
      <w:pPr>
        <w:ind w:left="20" w:right="14"/>
        <w:rPr>
          <w:szCs w:val="24"/>
        </w:rPr>
      </w:pPr>
      <w:r w:rsidRPr="00F55380">
        <w:rPr>
          <w:szCs w:val="24"/>
        </w:rPr>
        <w:t xml:space="preserve">        Созданная в </w:t>
      </w:r>
      <w:r w:rsidR="00F87714" w:rsidRPr="00F55380">
        <w:rPr>
          <w:szCs w:val="24"/>
        </w:rPr>
        <w:t>дошкольном отделении</w:t>
      </w:r>
      <w:r w:rsidR="00A208F7" w:rsidRPr="00F55380">
        <w:rPr>
          <w:szCs w:val="24"/>
        </w:rPr>
        <w:t xml:space="preserve"> си</w:t>
      </w:r>
      <w:r w:rsidRPr="00F55380">
        <w:rPr>
          <w:szCs w:val="24"/>
        </w:rPr>
        <w:t xml:space="preserve">стема по использованию </w:t>
      </w:r>
      <w:proofErr w:type="spellStart"/>
      <w:r w:rsidRPr="00F55380">
        <w:rPr>
          <w:szCs w:val="24"/>
        </w:rPr>
        <w:t>здоровье</w:t>
      </w:r>
      <w:r w:rsidR="00A208F7" w:rsidRPr="00F55380">
        <w:rPr>
          <w:szCs w:val="24"/>
        </w:rPr>
        <w:t>сберегающих</w:t>
      </w:r>
      <w:proofErr w:type="spellEnd"/>
      <w:r w:rsidR="00A208F7" w:rsidRPr="00F55380">
        <w:rPr>
          <w:szCs w:val="24"/>
        </w:rPr>
        <w:t xml:space="preserve"> технологий позволяет качественно решать задачи формирования физически развитой, социально-активной, творческой личности. Данные выводы подтверждают показатели мониторинга состояния здоровья и физического развития детей дошкольного </w:t>
      </w:r>
      <w:proofErr w:type="gramStart"/>
      <w:r w:rsidR="00A208F7" w:rsidRPr="00F55380">
        <w:rPr>
          <w:szCs w:val="24"/>
        </w:rPr>
        <w:t>возраста  за</w:t>
      </w:r>
      <w:proofErr w:type="gramEnd"/>
      <w:r w:rsidR="00A208F7" w:rsidRPr="00F55380">
        <w:rPr>
          <w:szCs w:val="24"/>
        </w:rPr>
        <w:t xml:space="preserve"> 3 предыдущих года: уменьшается уровень заболеваемости детей дошкольного возраста.      </w:t>
      </w:r>
      <w:r w:rsidR="00A208F7" w:rsidRPr="00F55380">
        <w:rPr>
          <w:szCs w:val="24"/>
        </w:rPr>
        <w:lastRenderedPageBreak/>
        <w:t xml:space="preserve">Ориентация на успех, высокая эмоциональная насыщенность занятий и опора на интерес детей дает положительный эффект - у большинства детей наметилась тенденция сознательного отношения к своему здоровью и использованию доступных средств для его укрепления, стремление к расширению двигательного опыта.  Дети показывают достаточно высокий уровень развития физических качеств, отдельных качественных сторон двигательных возможностей человека: быстроты, силы, гибкости, равновесия, выносливости и ловкости, развития основных движений. </w:t>
      </w:r>
    </w:p>
    <w:p w:rsidR="00A208F7" w:rsidRPr="00F55380" w:rsidRDefault="00A208F7" w:rsidP="00982A94">
      <w:pPr>
        <w:spacing w:after="0" w:line="259" w:lineRule="auto"/>
        <w:ind w:left="700"/>
        <w:rPr>
          <w:szCs w:val="24"/>
        </w:rPr>
      </w:pPr>
      <w:r w:rsidRPr="00F55380">
        <w:rPr>
          <w:szCs w:val="24"/>
          <w:u w:val="single" w:color="000000"/>
        </w:rPr>
        <w:t xml:space="preserve">Результаты внедрения </w:t>
      </w:r>
      <w:proofErr w:type="spellStart"/>
      <w:r w:rsidRPr="00F55380">
        <w:rPr>
          <w:szCs w:val="24"/>
          <w:u w:val="single" w:color="000000"/>
        </w:rPr>
        <w:t>здоровьесберегающих</w:t>
      </w:r>
      <w:proofErr w:type="spellEnd"/>
      <w:r w:rsidRPr="00F55380">
        <w:rPr>
          <w:szCs w:val="24"/>
          <w:u w:val="single" w:color="000000"/>
        </w:rPr>
        <w:t xml:space="preserve"> технологий</w:t>
      </w:r>
    </w:p>
    <w:p w:rsidR="00A208F7" w:rsidRPr="00F55380" w:rsidRDefault="00A208F7" w:rsidP="00815DC9">
      <w:pPr>
        <w:numPr>
          <w:ilvl w:val="0"/>
          <w:numId w:val="4"/>
        </w:numPr>
        <w:spacing w:after="13" w:line="305" w:lineRule="auto"/>
        <w:ind w:left="1050" w:right="14" w:hanging="360"/>
        <w:rPr>
          <w:szCs w:val="24"/>
        </w:rPr>
      </w:pPr>
      <w:r w:rsidRPr="00F55380">
        <w:rPr>
          <w:szCs w:val="24"/>
        </w:rPr>
        <w:t xml:space="preserve">Наблюдается улучшение и сохранение соматических показателей здоровья дошкольников. Формируется мотивация на здоровый образ жизни у воспитанников и их родителей. </w:t>
      </w:r>
    </w:p>
    <w:p w:rsidR="00A208F7" w:rsidRPr="00F55380" w:rsidRDefault="00A208F7" w:rsidP="00815DC9">
      <w:pPr>
        <w:numPr>
          <w:ilvl w:val="0"/>
          <w:numId w:val="4"/>
        </w:numPr>
        <w:spacing w:after="13" w:line="305" w:lineRule="auto"/>
        <w:ind w:left="1050" w:right="14" w:hanging="360"/>
        <w:rPr>
          <w:szCs w:val="24"/>
        </w:rPr>
      </w:pPr>
      <w:r w:rsidRPr="00F55380">
        <w:rPr>
          <w:szCs w:val="24"/>
        </w:rPr>
        <w:t>Установлено эффективное</w:t>
      </w:r>
      <w:r w:rsidR="001610CC" w:rsidRPr="00F55380">
        <w:rPr>
          <w:szCs w:val="24"/>
        </w:rPr>
        <w:t xml:space="preserve"> взаимодействие </w:t>
      </w:r>
      <w:proofErr w:type="gramStart"/>
      <w:r w:rsidR="001610CC" w:rsidRPr="00F55380">
        <w:rPr>
          <w:szCs w:val="24"/>
        </w:rPr>
        <w:t xml:space="preserve">специалистов </w:t>
      </w:r>
      <w:r w:rsidRPr="00F55380">
        <w:rPr>
          <w:szCs w:val="24"/>
        </w:rPr>
        <w:t xml:space="preserve"> и</w:t>
      </w:r>
      <w:proofErr w:type="gramEnd"/>
      <w:r w:rsidRPr="00F55380">
        <w:rPr>
          <w:szCs w:val="24"/>
        </w:rPr>
        <w:t xml:space="preserve"> семей воспитанников в организации физкультурно-оздоровительной работы. </w:t>
      </w:r>
    </w:p>
    <w:p w:rsidR="00A208F7" w:rsidRPr="00F55380" w:rsidRDefault="00A208F7" w:rsidP="00815DC9">
      <w:pPr>
        <w:numPr>
          <w:ilvl w:val="0"/>
          <w:numId w:val="4"/>
        </w:numPr>
        <w:spacing w:after="13" w:line="305" w:lineRule="auto"/>
        <w:ind w:left="1050" w:right="14" w:hanging="360"/>
        <w:rPr>
          <w:szCs w:val="24"/>
        </w:rPr>
      </w:pPr>
      <w:r w:rsidRPr="00F55380">
        <w:rPr>
          <w:szCs w:val="24"/>
        </w:rPr>
        <w:t xml:space="preserve">Формируется мотивация и ценностные ориентации на сохранение и укрепление здоровья, на здоровый образ жизни </w:t>
      </w:r>
      <w:r w:rsidR="001610CC" w:rsidRPr="00F55380">
        <w:rPr>
          <w:szCs w:val="24"/>
        </w:rPr>
        <w:t>у воспитанников и их родителей.</w:t>
      </w:r>
    </w:p>
    <w:p w:rsidR="00A208F7" w:rsidRPr="00F55380" w:rsidRDefault="00A208F7" w:rsidP="00815DC9">
      <w:pPr>
        <w:numPr>
          <w:ilvl w:val="0"/>
          <w:numId w:val="4"/>
        </w:numPr>
        <w:spacing w:after="13" w:line="305" w:lineRule="auto"/>
        <w:ind w:left="1050" w:right="14" w:hanging="360"/>
        <w:rPr>
          <w:szCs w:val="24"/>
        </w:rPr>
      </w:pPr>
      <w:r w:rsidRPr="00F55380">
        <w:rPr>
          <w:szCs w:val="24"/>
        </w:rPr>
        <w:t xml:space="preserve">Создан банк </w:t>
      </w:r>
      <w:proofErr w:type="gramStart"/>
      <w:r w:rsidRPr="00F55380">
        <w:rPr>
          <w:szCs w:val="24"/>
        </w:rPr>
        <w:t>данных  по</w:t>
      </w:r>
      <w:proofErr w:type="gramEnd"/>
      <w:r w:rsidRPr="00F55380">
        <w:rPr>
          <w:szCs w:val="24"/>
        </w:rPr>
        <w:t xml:space="preserve"> вопросам оздоровления дошкольников. </w:t>
      </w:r>
    </w:p>
    <w:p w:rsidR="001610CC" w:rsidRPr="00F55380" w:rsidRDefault="00A208F7" w:rsidP="00815DC9">
      <w:pPr>
        <w:numPr>
          <w:ilvl w:val="0"/>
          <w:numId w:val="4"/>
        </w:numPr>
        <w:spacing w:after="13" w:line="305" w:lineRule="auto"/>
        <w:ind w:left="1050" w:right="14" w:hanging="360"/>
        <w:rPr>
          <w:szCs w:val="24"/>
        </w:rPr>
      </w:pPr>
      <w:r w:rsidRPr="00F55380">
        <w:rPr>
          <w:szCs w:val="24"/>
        </w:rPr>
        <w:t xml:space="preserve">Используются научно-методические подходы к организации работы по сохранению здоровья детей, к созданию </w:t>
      </w:r>
      <w:proofErr w:type="spellStart"/>
      <w:r w:rsidRPr="00F55380">
        <w:rPr>
          <w:szCs w:val="24"/>
        </w:rPr>
        <w:t>здоровьесберегающего</w:t>
      </w:r>
      <w:proofErr w:type="spellEnd"/>
      <w:r w:rsidRPr="00F55380">
        <w:rPr>
          <w:szCs w:val="24"/>
        </w:rPr>
        <w:t xml:space="preserve"> образовательного</w:t>
      </w:r>
      <w:r w:rsidR="001610CC" w:rsidRPr="00F55380">
        <w:rPr>
          <w:szCs w:val="24"/>
        </w:rPr>
        <w:t xml:space="preserve"> пространства в </w:t>
      </w:r>
      <w:proofErr w:type="gramStart"/>
      <w:r w:rsidR="001610CC" w:rsidRPr="00F55380">
        <w:rPr>
          <w:szCs w:val="24"/>
        </w:rPr>
        <w:t>группе  и</w:t>
      </w:r>
      <w:proofErr w:type="gramEnd"/>
      <w:r w:rsidR="001610CC" w:rsidRPr="00F55380">
        <w:rPr>
          <w:szCs w:val="24"/>
        </w:rPr>
        <w:t xml:space="preserve"> семье.</w:t>
      </w:r>
    </w:p>
    <w:p w:rsidR="00A208F7" w:rsidRPr="00F55380" w:rsidRDefault="00A208F7" w:rsidP="00815DC9">
      <w:pPr>
        <w:numPr>
          <w:ilvl w:val="0"/>
          <w:numId w:val="4"/>
        </w:numPr>
        <w:spacing w:after="13" w:line="305" w:lineRule="auto"/>
        <w:ind w:left="1050" w:right="14" w:hanging="360"/>
        <w:rPr>
          <w:szCs w:val="24"/>
        </w:rPr>
      </w:pPr>
      <w:r w:rsidRPr="00F55380">
        <w:rPr>
          <w:szCs w:val="24"/>
        </w:rPr>
        <w:t xml:space="preserve">Улучшение и сохранение показателей здоровья воспитанников. </w:t>
      </w:r>
    </w:p>
    <w:p w:rsidR="001610CC" w:rsidRPr="00F55380" w:rsidRDefault="001610CC" w:rsidP="00982A94">
      <w:pPr>
        <w:ind w:right="14"/>
        <w:rPr>
          <w:szCs w:val="24"/>
        </w:rPr>
      </w:pPr>
      <w:r w:rsidRPr="00F55380">
        <w:rPr>
          <w:szCs w:val="24"/>
        </w:rPr>
        <w:t xml:space="preserve"> </w:t>
      </w:r>
      <w:r w:rsidR="00F87714" w:rsidRPr="00F55380">
        <w:rPr>
          <w:szCs w:val="24"/>
        </w:rPr>
        <w:t xml:space="preserve">  </w:t>
      </w:r>
      <w:r w:rsidRPr="00F55380">
        <w:rPr>
          <w:szCs w:val="24"/>
        </w:rPr>
        <w:t xml:space="preserve">  Ежегодный анализ готовности выпускников детского сада к обучению в школе показывает достаточно высокую степень готовности (используется скрининг – программа </w:t>
      </w:r>
      <w:proofErr w:type="gramStart"/>
      <w:r w:rsidRPr="00F55380">
        <w:rPr>
          <w:szCs w:val="24"/>
        </w:rPr>
        <w:t>на  предмет</w:t>
      </w:r>
      <w:proofErr w:type="gramEnd"/>
      <w:r w:rsidRPr="00F55380">
        <w:rPr>
          <w:szCs w:val="24"/>
        </w:rPr>
        <w:t xml:space="preserve"> изучения готовности к школьному обучению, ориентировочный тест школьной зрелости Керна – </w:t>
      </w:r>
      <w:proofErr w:type="spellStart"/>
      <w:r w:rsidRPr="00F55380">
        <w:rPr>
          <w:szCs w:val="24"/>
        </w:rPr>
        <w:t>Йерасика</w:t>
      </w:r>
      <w:proofErr w:type="spellEnd"/>
      <w:r w:rsidRPr="00F55380">
        <w:rPr>
          <w:szCs w:val="24"/>
        </w:rPr>
        <w:t xml:space="preserve">).  </w:t>
      </w:r>
    </w:p>
    <w:p w:rsidR="001610CC" w:rsidRPr="00F55380" w:rsidRDefault="001610CC" w:rsidP="00982A94">
      <w:pPr>
        <w:spacing w:after="0" w:line="259" w:lineRule="auto"/>
        <w:rPr>
          <w:szCs w:val="24"/>
        </w:rPr>
      </w:pPr>
      <w:r w:rsidRPr="00F55380">
        <w:rPr>
          <w:szCs w:val="24"/>
        </w:rPr>
        <w:t xml:space="preserve">        </w:t>
      </w:r>
      <w:r w:rsidR="00F87714" w:rsidRPr="00F55380">
        <w:rPr>
          <w:szCs w:val="24"/>
        </w:rPr>
        <w:t xml:space="preserve">                                                                          </w:t>
      </w:r>
      <w:r w:rsidR="0051018A" w:rsidRPr="00F55380">
        <w:rPr>
          <w:szCs w:val="24"/>
        </w:rPr>
        <w:t xml:space="preserve">                  </w:t>
      </w:r>
      <w:r w:rsidR="00F87714" w:rsidRPr="00F55380">
        <w:rPr>
          <w:szCs w:val="24"/>
        </w:rPr>
        <w:t xml:space="preserve">  </w:t>
      </w:r>
      <w:r w:rsidRPr="00F55380">
        <w:rPr>
          <w:szCs w:val="24"/>
        </w:rPr>
        <w:t>Таблица № 3</w:t>
      </w:r>
    </w:p>
    <w:tbl>
      <w:tblPr>
        <w:tblStyle w:val="TableGrid"/>
        <w:tblW w:w="7434" w:type="dxa"/>
        <w:tblInd w:w="612" w:type="dxa"/>
        <w:tblCellMar>
          <w:top w:w="14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36"/>
        <w:gridCol w:w="4109"/>
        <w:gridCol w:w="2789"/>
      </w:tblGrid>
      <w:tr w:rsidR="001610CC" w:rsidRPr="00F55380" w:rsidTr="00F87714">
        <w:trPr>
          <w:trHeight w:val="32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CC" w:rsidRPr="00F55380" w:rsidRDefault="001610CC" w:rsidP="00982A94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CC" w:rsidRPr="00F55380" w:rsidRDefault="001610CC" w:rsidP="00982A94">
            <w:pPr>
              <w:spacing w:after="0" w:line="259" w:lineRule="auto"/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Уровень готовности к школе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CC" w:rsidRPr="00F55380" w:rsidRDefault="001610CC" w:rsidP="00982A94">
            <w:pPr>
              <w:spacing w:after="0" w:line="259" w:lineRule="auto"/>
              <w:ind w:left="0" w:right="10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 % </w:t>
            </w:r>
          </w:p>
        </w:tc>
      </w:tr>
      <w:tr w:rsidR="001610CC" w:rsidRPr="00F55380" w:rsidTr="00F87714">
        <w:trPr>
          <w:trHeight w:val="3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CC" w:rsidRPr="00F55380" w:rsidRDefault="001610CC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CC" w:rsidRPr="00F55380" w:rsidRDefault="001610CC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Соответствие возрастной норме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CC" w:rsidRPr="00F55380" w:rsidRDefault="001610CC" w:rsidP="00982A94">
            <w:pPr>
              <w:spacing w:after="0" w:line="259" w:lineRule="auto"/>
              <w:ind w:left="0" w:right="12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100 % </w:t>
            </w:r>
          </w:p>
        </w:tc>
      </w:tr>
    </w:tbl>
    <w:p w:rsidR="001610CC" w:rsidRPr="00F55380" w:rsidRDefault="00F87714" w:rsidP="0051018A">
      <w:pPr>
        <w:ind w:right="14"/>
        <w:rPr>
          <w:szCs w:val="24"/>
        </w:rPr>
      </w:pPr>
      <w:r w:rsidRPr="00F55380">
        <w:rPr>
          <w:szCs w:val="24"/>
        </w:rPr>
        <w:t xml:space="preserve">    </w:t>
      </w:r>
      <w:r w:rsidR="001610CC" w:rsidRPr="00F55380">
        <w:rPr>
          <w:szCs w:val="24"/>
        </w:rPr>
        <w:t xml:space="preserve">Данные результаты позволяют сделать вывод о том, что программы и технологии, реализуемые в </w:t>
      </w:r>
      <w:r w:rsidRPr="00F55380">
        <w:rPr>
          <w:szCs w:val="24"/>
        </w:rPr>
        <w:t>дошкольном отделении</w:t>
      </w:r>
      <w:r w:rsidR="001610CC" w:rsidRPr="00F55380">
        <w:rPr>
          <w:szCs w:val="24"/>
        </w:rPr>
        <w:t xml:space="preserve">, обеспечивают подготовку ребенка к школе. </w:t>
      </w:r>
    </w:p>
    <w:p w:rsidR="0051018A" w:rsidRPr="00F55380" w:rsidRDefault="007B0377" w:rsidP="00F55380">
      <w:pPr>
        <w:ind w:right="14"/>
        <w:rPr>
          <w:szCs w:val="24"/>
        </w:rPr>
      </w:pPr>
      <w:r w:rsidRPr="00F55380">
        <w:rPr>
          <w:szCs w:val="24"/>
        </w:rPr>
        <w:t xml:space="preserve">      </w:t>
      </w:r>
      <w:r w:rsidR="001610CC" w:rsidRPr="00F55380">
        <w:rPr>
          <w:szCs w:val="24"/>
        </w:rPr>
        <w:t xml:space="preserve">К одним из важнейших показателей образовательного процесса относится степень успешности </w:t>
      </w:r>
      <w:proofErr w:type="gramStart"/>
      <w:r w:rsidR="001610CC" w:rsidRPr="00F55380">
        <w:rPr>
          <w:szCs w:val="24"/>
        </w:rPr>
        <w:t>адаптация детей</w:t>
      </w:r>
      <w:proofErr w:type="gramEnd"/>
      <w:r w:rsidR="001610CC" w:rsidRPr="00F55380">
        <w:rPr>
          <w:szCs w:val="24"/>
        </w:rPr>
        <w:t xml:space="preserve"> приходящих в детский сад впервые, так как от степени адаптации зависит психологический комфорт и здоровье наших воспитанников в дальнейшем. </w:t>
      </w:r>
    </w:p>
    <w:p w:rsidR="0051018A" w:rsidRPr="00F55380" w:rsidRDefault="00F87714" w:rsidP="00982A94">
      <w:pPr>
        <w:spacing w:after="0" w:line="259" w:lineRule="auto"/>
        <w:ind w:left="720" w:firstLine="0"/>
        <w:rPr>
          <w:szCs w:val="24"/>
        </w:rPr>
      </w:pPr>
      <w:r w:rsidRPr="00F55380">
        <w:rPr>
          <w:szCs w:val="24"/>
        </w:rPr>
        <w:t xml:space="preserve">                                                                                      </w:t>
      </w:r>
    </w:p>
    <w:p w:rsidR="001610CC" w:rsidRPr="00F55380" w:rsidRDefault="0051018A" w:rsidP="00982A94">
      <w:pPr>
        <w:spacing w:after="0" w:line="259" w:lineRule="auto"/>
        <w:ind w:left="720" w:firstLine="0"/>
        <w:rPr>
          <w:szCs w:val="24"/>
        </w:rPr>
      </w:pPr>
      <w:r w:rsidRPr="00F55380">
        <w:rPr>
          <w:szCs w:val="24"/>
        </w:rPr>
        <w:t xml:space="preserve">                                                                                           </w:t>
      </w:r>
      <w:r w:rsidR="00F87714" w:rsidRPr="00F55380">
        <w:rPr>
          <w:szCs w:val="24"/>
        </w:rPr>
        <w:t>Таблица № 4</w:t>
      </w:r>
    </w:p>
    <w:tbl>
      <w:tblPr>
        <w:tblStyle w:val="TableGrid"/>
        <w:tblW w:w="7480" w:type="dxa"/>
        <w:tblInd w:w="61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4676"/>
        <w:gridCol w:w="2268"/>
      </w:tblGrid>
      <w:tr w:rsidR="003B46A3" w:rsidRPr="00F55380" w:rsidTr="003B46A3">
        <w:trPr>
          <w:trHeight w:val="3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3" w:rsidRPr="00F55380" w:rsidRDefault="003B46A3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3" w:rsidRPr="00F55380" w:rsidRDefault="003B46A3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 xml:space="preserve">Степень адаптации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3" w:rsidRPr="00F55380" w:rsidRDefault="003B46A3" w:rsidP="00982A94">
            <w:pPr>
              <w:spacing w:after="0" w:line="259" w:lineRule="auto"/>
              <w:ind w:left="12" w:firstLine="0"/>
              <w:rPr>
                <w:sz w:val="24"/>
                <w:szCs w:val="24"/>
              </w:rPr>
            </w:pPr>
            <w:r w:rsidRPr="00F55380"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3B46A3" w:rsidRPr="00F55380" w:rsidTr="003B46A3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3" w:rsidRPr="00F55380" w:rsidRDefault="003B46A3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3" w:rsidRPr="00F55380" w:rsidRDefault="003B46A3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лёгкая и средняя степень адаптации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3" w:rsidRPr="00F55380" w:rsidRDefault="003B46A3" w:rsidP="00982A94">
            <w:pPr>
              <w:spacing w:after="0" w:line="259" w:lineRule="auto"/>
              <w:ind w:left="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100% </w:t>
            </w:r>
          </w:p>
        </w:tc>
      </w:tr>
      <w:tr w:rsidR="003B46A3" w:rsidRPr="00F55380" w:rsidTr="003B46A3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3" w:rsidRPr="00F55380" w:rsidRDefault="003B46A3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3" w:rsidRPr="00F55380" w:rsidRDefault="003B46A3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тяжёлая степень адаптации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3" w:rsidRPr="00F55380" w:rsidRDefault="003B46A3" w:rsidP="00982A94">
            <w:pPr>
              <w:spacing w:after="0" w:line="259" w:lineRule="auto"/>
              <w:ind w:left="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0% </w:t>
            </w:r>
          </w:p>
        </w:tc>
      </w:tr>
    </w:tbl>
    <w:p w:rsidR="001610CC" w:rsidRPr="00F55380" w:rsidRDefault="001610CC" w:rsidP="0051018A">
      <w:pPr>
        <w:ind w:left="0" w:right="14" w:firstLine="0"/>
        <w:rPr>
          <w:szCs w:val="24"/>
        </w:rPr>
      </w:pPr>
    </w:p>
    <w:p w:rsidR="001610CC" w:rsidRPr="00F55380" w:rsidRDefault="007B0377" w:rsidP="00982A94">
      <w:pPr>
        <w:ind w:right="14"/>
        <w:rPr>
          <w:szCs w:val="24"/>
        </w:rPr>
      </w:pPr>
      <w:r w:rsidRPr="00F55380">
        <w:rPr>
          <w:szCs w:val="24"/>
        </w:rPr>
        <w:t xml:space="preserve">       </w:t>
      </w:r>
      <w:r w:rsidR="001610CC" w:rsidRPr="00F55380">
        <w:rPr>
          <w:szCs w:val="24"/>
        </w:rPr>
        <w:t>Проведен анализ содержания и форм взаимодействия с семьей, даны рекомендации по оптимизации процесса привлечения родителей к участию в педагогической деятельности</w:t>
      </w:r>
      <w:r w:rsidRPr="00F55380">
        <w:rPr>
          <w:szCs w:val="24"/>
        </w:rPr>
        <w:t xml:space="preserve"> </w:t>
      </w:r>
      <w:r w:rsidR="001610CC" w:rsidRPr="00F55380">
        <w:rPr>
          <w:szCs w:val="24"/>
        </w:rPr>
        <w:t xml:space="preserve">к проведению совместных праздников, досугов, развлечений, проектов, спортивных </w:t>
      </w:r>
      <w:r w:rsidR="001610CC" w:rsidRPr="00F55380">
        <w:rPr>
          <w:szCs w:val="24"/>
        </w:rPr>
        <w:lastRenderedPageBreak/>
        <w:t xml:space="preserve">соревнований и выставок детско-родительского творчества. Активно используются индивидуальные беседы с родителями, которые проводятся ежедневно утром и вечером.  </w:t>
      </w:r>
    </w:p>
    <w:p w:rsidR="001610CC" w:rsidRPr="00F55380" w:rsidRDefault="001610CC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В системе обновляются информационные уголки для родителей, в том числе и раздел для родителей на сайте детского сада. Содержание предложенной информации определяется планом работы детского сада, запросом родителей воспитанников на консультации по проблемам воспитания дошкольников, содержания и форм дошкольного образования в связи с реализацией ФГОС ДО. </w:t>
      </w:r>
    </w:p>
    <w:p w:rsidR="001610CC" w:rsidRPr="00F55380" w:rsidRDefault="001610CC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По результатам анкетирования родителей отмечены положительные отзывы о работе ДО - 98% родителей воспитанников удовлетворены работой педагогического коллектива детского сада, что сотрудники доброжелательны и компетентны. Особо отмечают результативность функционирования </w:t>
      </w:r>
      <w:proofErr w:type="gramStart"/>
      <w:r w:rsidRPr="00F55380">
        <w:rPr>
          <w:szCs w:val="24"/>
        </w:rPr>
        <w:t>телеграмм  и</w:t>
      </w:r>
      <w:proofErr w:type="gramEnd"/>
      <w:r w:rsidRPr="00F55380">
        <w:rPr>
          <w:szCs w:val="24"/>
        </w:rPr>
        <w:t xml:space="preserve"> сайта детского сада, где всегда можно найти ответы на вопросы воспитания и развития детей, увидеть работу детского сада в разделах новости, фотогалерея, видеотека. </w:t>
      </w:r>
    </w:p>
    <w:p w:rsidR="001610CC" w:rsidRPr="00F55380" w:rsidRDefault="001610CC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В целом можно сделать вывод, что коллектив </w:t>
      </w:r>
      <w:r w:rsidR="004E1CD0" w:rsidRPr="00F55380">
        <w:rPr>
          <w:szCs w:val="24"/>
        </w:rPr>
        <w:t>дошкольного отделения</w:t>
      </w:r>
      <w:r w:rsidRPr="00F55380">
        <w:rPr>
          <w:szCs w:val="24"/>
        </w:rPr>
        <w:t xml:space="preserve"> с поставленными задачами справился: были созданы организационные, методические и материально-технические условия, обеспечившие </w:t>
      </w:r>
      <w:proofErr w:type="gramStart"/>
      <w:r w:rsidRPr="00F55380">
        <w:rPr>
          <w:szCs w:val="24"/>
        </w:rPr>
        <w:t>развитие воспитанников</w:t>
      </w:r>
      <w:proofErr w:type="gramEnd"/>
      <w:r w:rsidRPr="00F55380">
        <w:rPr>
          <w:szCs w:val="24"/>
        </w:rPr>
        <w:t xml:space="preserve"> и необходимая среда жизнедеятельности. Педагогические работники постоянно повышают свой профессионализм. План реализации ФГОС ДО, ФОП ДО в ДО успешно реализуется. </w:t>
      </w:r>
    </w:p>
    <w:p w:rsidR="007B0377" w:rsidRPr="00F55380" w:rsidRDefault="007B0377" w:rsidP="00982A94">
      <w:pPr>
        <w:ind w:left="0" w:right="14" w:firstLine="708"/>
        <w:rPr>
          <w:b/>
          <w:szCs w:val="24"/>
        </w:rPr>
      </w:pPr>
      <w:r w:rsidRPr="00F55380">
        <w:rPr>
          <w:b/>
          <w:szCs w:val="24"/>
          <w:lang w:val="en-US"/>
        </w:rPr>
        <w:t>III</w:t>
      </w:r>
      <w:r w:rsidRPr="00F55380">
        <w:rPr>
          <w:b/>
          <w:szCs w:val="24"/>
        </w:rPr>
        <w:t xml:space="preserve">.   Оценка организации </w:t>
      </w:r>
      <w:proofErr w:type="spellStart"/>
      <w:r w:rsidRPr="00F55380">
        <w:rPr>
          <w:b/>
          <w:szCs w:val="24"/>
        </w:rPr>
        <w:t>воспитательно</w:t>
      </w:r>
      <w:proofErr w:type="spellEnd"/>
      <w:r w:rsidRPr="00F55380">
        <w:rPr>
          <w:b/>
          <w:szCs w:val="24"/>
        </w:rPr>
        <w:t xml:space="preserve">-образовательного процесса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В 2023 году продолжили инновационную деятельность по проблеме: «Открытый детский сад -открытым быть здорово» (Приказ Министерства общего и профессионального образования Ростовской области № 1218 от 14.12.2023 «Об областных инновационных площадках»)Научно-методическое руководство – </w:t>
      </w:r>
      <w:proofErr w:type="spellStart"/>
      <w:r w:rsidRPr="00F55380">
        <w:rPr>
          <w:szCs w:val="24"/>
        </w:rPr>
        <w:t>Эпова</w:t>
      </w:r>
      <w:proofErr w:type="spellEnd"/>
      <w:r w:rsidRPr="00F55380">
        <w:rPr>
          <w:szCs w:val="24"/>
        </w:rPr>
        <w:t xml:space="preserve"> Н.П., кандидат психологических наук, директор Центра непрерывного повышения профессионального мастерства педагогических работников ГОУ ДПО РО ИРО.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ДО является участником муниципального проекта «Здоровый дошкольник».</w:t>
      </w:r>
    </w:p>
    <w:p w:rsidR="007B0377" w:rsidRPr="00F55380" w:rsidRDefault="005E6854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Дошкольное отделение я</w:t>
      </w:r>
      <w:r w:rsidR="007B0377" w:rsidRPr="00F55380">
        <w:rPr>
          <w:szCs w:val="24"/>
        </w:rPr>
        <w:t>вляется федеральной площадкой по проблеме</w:t>
      </w:r>
      <w:r w:rsidRPr="00F55380">
        <w:rPr>
          <w:szCs w:val="24"/>
        </w:rPr>
        <w:t>:</w:t>
      </w:r>
      <w:r w:rsidR="007B0377" w:rsidRPr="00F55380">
        <w:rPr>
          <w:szCs w:val="24"/>
        </w:rPr>
        <w:t xml:space="preserve"> «Развитие качества дошкольного образования с использованием инструментария МКДО на образовательной платформе «Вдохновение»</w:t>
      </w:r>
      <w:r w:rsidRPr="00F55380">
        <w:rPr>
          <w:szCs w:val="24"/>
        </w:rPr>
        <w:t xml:space="preserve">. </w:t>
      </w:r>
      <w:r w:rsidR="007B0377" w:rsidRPr="00F55380">
        <w:rPr>
          <w:szCs w:val="24"/>
        </w:rPr>
        <w:t xml:space="preserve">Выдано свидетельство о присвоении инновационной площадки № 61-01-1- 0000950 от 25.12.2020 г. в соответствии с приказом АНО ДПО «НИКО» № 14 от 25.12.2020 г. </w:t>
      </w:r>
    </w:p>
    <w:p w:rsidR="005E6854" w:rsidRPr="00F55380" w:rsidRDefault="005E6854" w:rsidP="00982A94">
      <w:pPr>
        <w:rPr>
          <w:szCs w:val="24"/>
        </w:rPr>
      </w:pPr>
      <w:r w:rsidRPr="00F55380">
        <w:rPr>
          <w:szCs w:val="24"/>
        </w:rPr>
        <w:t xml:space="preserve">       С мая 2022 года в дошкольном отделении функционирует федеральная инновационная площадка АНО ДПО "НИИ дошкольного образования «Воспитатели России» по теме: «Гармония физического и психического здоровья: взрослые и дети». </w:t>
      </w:r>
    </w:p>
    <w:p w:rsidR="005E6854" w:rsidRPr="00F55380" w:rsidRDefault="005E6854" w:rsidP="00982A94">
      <w:pPr>
        <w:rPr>
          <w:szCs w:val="24"/>
        </w:rPr>
      </w:pPr>
      <w:r w:rsidRPr="00F55380">
        <w:rPr>
          <w:szCs w:val="24"/>
        </w:rPr>
        <w:t xml:space="preserve">       В основе образовательного процесса в дошкольном отделении лежит взаимодействие педагогических работников и родителей. Основными участниками образовательного процесса являются дети, родители, педагоги. </w:t>
      </w:r>
    </w:p>
    <w:p w:rsidR="005E6854" w:rsidRPr="00F55380" w:rsidRDefault="005E6854" w:rsidP="00982A94">
      <w:pPr>
        <w:rPr>
          <w:szCs w:val="24"/>
        </w:rPr>
      </w:pPr>
      <w:r w:rsidRPr="00F55380">
        <w:rPr>
          <w:szCs w:val="24"/>
        </w:rPr>
        <w:t>Образовательная деятельность в ДО включает:</w:t>
      </w:r>
    </w:p>
    <w:p w:rsidR="005E6854" w:rsidRPr="00F55380" w:rsidRDefault="0051018A" w:rsidP="00982A94">
      <w:pPr>
        <w:rPr>
          <w:szCs w:val="24"/>
        </w:rPr>
      </w:pPr>
      <w:r w:rsidRPr="00F55380">
        <w:rPr>
          <w:szCs w:val="24"/>
        </w:rPr>
        <w:t>-</w:t>
      </w:r>
      <w:r w:rsidR="005E6854" w:rsidRPr="00F55380">
        <w:rPr>
          <w:szCs w:val="24"/>
        </w:rPr>
        <w:t>Образовательную деятельность, осуществляемую в процессе организации различных видов детской деятельности</w:t>
      </w:r>
    </w:p>
    <w:p w:rsidR="005E6854" w:rsidRPr="00F55380" w:rsidRDefault="0051018A" w:rsidP="00982A94">
      <w:pPr>
        <w:rPr>
          <w:szCs w:val="24"/>
        </w:rPr>
      </w:pPr>
      <w:r w:rsidRPr="00F55380">
        <w:rPr>
          <w:szCs w:val="24"/>
        </w:rPr>
        <w:t>-</w:t>
      </w:r>
      <w:r w:rsidR="005E6854" w:rsidRPr="00F55380">
        <w:rPr>
          <w:szCs w:val="24"/>
        </w:rPr>
        <w:t>Образовательную деятельность, осуществляемую в ходе режимных процессов</w:t>
      </w:r>
    </w:p>
    <w:p w:rsidR="005E6854" w:rsidRPr="00F55380" w:rsidRDefault="005E6854" w:rsidP="00982A94">
      <w:pPr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>-</w:t>
      </w:r>
      <w:r w:rsidRPr="00F55380">
        <w:rPr>
          <w:szCs w:val="24"/>
        </w:rPr>
        <w:t>Самостоятельную деятельность детей</w:t>
      </w:r>
    </w:p>
    <w:p w:rsidR="005E6854" w:rsidRPr="00F55380" w:rsidRDefault="005E6854" w:rsidP="00982A94">
      <w:pPr>
        <w:rPr>
          <w:szCs w:val="24"/>
        </w:rPr>
      </w:pPr>
      <w:r w:rsidRPr="00F55380">
        <w:rPr>
          <w:szCs w:val="24"/>
        </w:rPr>
        <w:tab/>
        <w:t>Взаимодействие с семьями детей по реализации образовательной программы ДО.</w:t>
      </w:r>
    </w:p>
    <w:p w:rsidR="005E6854" w:rsidRPr="00F55380" w:rsidRDefault="005E6854" w:rsidP="00982A94">
      <w:pPr>
        <w:rPr>
          <w:szCs w:val="24"/>
        </w:rPr>
      </w:pPr>
      <w:r w:rsidRPr="00F55380">
        <w:rPr>
          <w:szCs w:val="24"/>
        </w:rPr>
        <w:lastRenderedPageBreak/>
        <w:t xml:space="preserve">       Образовательная программа </w:t>
      </w:r>
      <w:r w:rsidR="00B7457D" w:rsidRPr="00F55380">
        <w:rPr>
          <w:szCs w:val="24"/>
        </w:rPr>
        <w:t xml:space="preserve">ДО определяет содержание и организацию </w:t>
      </w:r>
      <w:proofErr w:type="spellStart"/>
      <w:r w:rsidR="00B7457D" w:rsidRPr="00F55380">
        <w:rPr>
          <w:szCs w:val="24"/>
        </w:rPr>
        <w:t>воспитательно</w:t>
      </w:r>
      <w:proofErr w:type="spellEnd"/>
      <w:r w:rsidR="00B7457D" w:rsidRPr="00F55380">
        <w:rPr>
          <w:szCs w:val="24"/>
        </w:rPr>
        <w:t xml:space="preserve">-образовательного процесса для детей дошкольного возраста. Организация </w:t>
      </w:r>
      <w:proofErr w:type="spellStart"/>
      <w:r w:rsidR="00B7457D" w:rsidRPr="00F55380">
        <w:rPr>
          <w:szCs w:val="24"/>
        </w:rPr>
        <w:t>воспитательно</w:t>
      </w:r>
      <w:proofErr w:type="spellEnd"/>
      <w:r w:rsidR="00B7457D" w:rsidRPr="00F55380">
        <w:rPr>
          <w:szCs w:val="24"/>
        </w:rPr>
        <w:t>-образовательного процесса</w:t>
      </w:r>
      <w:r w:rsidR="006A4770" w:rsidRPr="00F55380">
        <w:rPr>
          <w:szCs w:val="24"/>
        </w:rPr>
        <w:t xml:space="preserve"> </w:t>
      </w:r>
      <w:r w:rsidR="00B7457D" w:rsidRPr="00F55380">
        <w:rPr>
          <w:szCs w:val="24"/>
        </w:rPr>
        <w:t xml:space="preserve">осуществляется на основании режима дня, графика образовательной деятельности, которые не превышают норм предельно допустимых нагрузок, соответствуют требованиям СанПиН и организуются педагогами дошкольного отделения на основании рабочей </w:t>
      </w:r>
      <w:proofErr w:type="gramStart"/>
      <w:r w:rsidR="00B7457D" w:rsidRPr="00F55380">
        <w:rPr>
          <w:szCs w:val="24"/>
        </w:rPr>
        <w:t>программы  и</w:t>
      </w:r>
      <w:proofErr w:type="gramEnd"/>
      <w:r w:rsidR="00B7457D" w:rsidRPr="00F55380">
        <w:rPr>
          <w:szCs w:val="24"/>
        </w:rPr>
        <w:t xml:space="preserve"> календарно-тематического планирования.</w:t>
      </w:r>
    </w:p>
    <w:p w:rsidR="00B7457D" w:rsidRPr="00F55380" w:rsidRDefault="00B7457D" w:rsidP="00982A94">
      <w:pPr>
        <w:rPr>
          <w:szCs w:val="24"/>
        </w:rPr>
      </w:pPr>
      <w:r w:rsidRPr="00F55380">
        <w:rPr>
          <w:szCs w:val="24"/>
        </w:rPr>
        <w:t xml:space="preserve">   Занятия в рамках образовательной деятельности проводятся и имеют продолжительность </w:t>
      </w:r>
      <w:proofErr w:type="gramStart"/>
      <w:r w:rsidRPr="00F55380">
        <w:rPr>
          <w:szCs w:val="24"/>
        </w:rPr>
        <w:t>в</w:t>
      </w:r>
      <w:r w:rsidR="006A4770" w:rsidRPr="00F55380">
        <w:rPr>
          <w:szCs w:val="24"/>
        </w:rPr>
        <w:t xml:space="preserve"> </w:t>
      </w:r>
      <w:r w:rsidRPr="00F55380">
        <w:rPr>
          <w:szCs w:val="24"/>
        </w:rPr>
        <w:t>соответствии с СанПиН</w:t>
      </w:r>
      <w:proofErr w:type="gramEnd"/>
      <w:r w:rsidRPr="00F55380">
        <w:rPr>
          <w:szCs w:val="24"/>
        </w:rPr>
        <w:t xml:space="preserve"> 1.2.3685-21 и составляют в группах с детьми:</w:t>
      </w:r>
    </w:p>
    <w:p w:rsidR="00B7457D" w:rsidRPr="00F55380" w:rsidRDefault="00B7457D" w:rsidP="00815DC9">
      <w:pPr>
        <w:pStyle w:val="a3"/>
        <w:numPr>
          <w:ilvl w:val="0"/>
          <w:numId w:val="6"/>
        </w:numPr>
        <w:rPr>
          <w:szCs w:val="24"/>
        </w:rPr>
      </w:pPr>
      <w:r w:rsidRPr="00F55380">
        <w:rPr>
          <w:szCs w:val="24"/>
        </w:rPr>
        <w:t>От 3 до 4 лет – до 15 минут</w:t>
      </w:r>
    </w:p>
    <w:p w:rsidR="00B7457D" w:rsidRPr="00F55380" w:rsidRDefault="00B7457D" w:rsidP="00815DC9">
      <w:pPr>
        <w:pStyle w:val="a3"/>
        <w:numPr>
          <w:ilvl w:val="0"/>
          <w:numId w:val="6"/>
        </w:numPr>
        <w:rPr>
          <w:szCs w:val="24"/>
        </w:rPr>
      </w:pPr>
      <w:r w:rsidRPr="00F55380">
        <w:rPr>
          <w:szCs w:val="24"/>
        </w:rPr>
        <w:t>От 4 до 5 лет – до 20 минут</w:t>
      </w:r>
    </w:p>
    <w:p w:rsidR="00B7457D" w:rsidRPr="00F55380" w:rsidRDefault="00B7457D" w:rsidP="00815DC9">
      <w:pPr>
        <w:pStyle w:val="a3"/>
        <w:numPr>
          <w:ilvl w:val="0"/>
          <w:numId w:val="6"/>
        </w:numPr>
        <w:rPr>
          <w:szCs w:val="24"/>
        </w:rPr>
      </w:pPr>
      <w:r w:rsidRPr="00F55380">
        <w:rPr>
          <w:szCs w:val="24"/>
        </w:rPr>
        <w:t>От 5 до 6 лет – до 25 минут</w:t>
      </w:r>
    </w:p>
    <w:p w:rsidR="00B7457D" w:rsidRPr="00F55380" w:rsidRDefault="00B7457D" w:rsidP="00815DC9">
      <w:pPr>
        <w:pStyle w:val="a3"/>
        <w:numPr>
          <w:ilvl w:val="0"/>
          <w:numId w:val="6"/>
        </w:numPr>
        <w:rPr>
          <w:szCs w:val="24"/>
        </w:rPr>
      </w:pPr>
      <w:r w:rsidRPr="00F55380">
        <w:rPr>
          <w:szCs w:val="24"/>
        </w:rPr>
        <w:t>От 6 до 7 лет- до 30 минут</w:t>
      </w:r>
    </w:p>
    <w:p w:rsidR="00B7457D" w:rsidRPr="00F55380" w:rsidRDefault="00B7457D" w:rsidP="00982A94">
      <w:pPr>
        <w:rPr>
          <w:szCs w:val="24"/>
        </w:rPr>
      </w:pPr>
      <w:r w:rsidRPr="00F55380">
        <w:rPr>
          <w:szCs w:val="24"/>
        </w:rPr>
        <w:t xml:space="preserve">  Между занятиями в рамках образовательной деятельности предусмотрены перерывы продолжительностью не менее 10 минут.</w:t>
      </w:r>
    </w:p>
    <w:p w:rsidR="007B0377" w:rsidRPr="00F55380" w:rsidRDefault="005E6854" w:rsidP="00982A94">
      <w:pPr>
        <w:ind w:left="0" w:right="14" w:firstLine="0"/>
        <w:rPr>
          <w:szCs w:val="24"/>
        </w:rPr>
      </w:pPr>
      <w:r w:rsidRPr="00F55380">
        <w:rPr>
          <w:szCs w:val="24"/>
        </w:rPr>
        <w:t xml:space="preserve">       </w:t>
      </w:r>
      <w:r w:rsidR="007B0377" w:rsidRPr="00F55380">
        <w:rPr>
          <w:szCs w:val="24"/>
        </w:rPr>
        <w:t xml:space="preserve">  В течение года коллектив ДО работал над проблемой «Создание условий для повышения профессиональной компетентности педагогов ДО в области организации образовательного процесса в соответствии с ФОП ДО».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В рамках данной проблемы основные направления деятельности ДО включали в себя: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1.</w:t>
      </w:r>
      <w:r w:rsidRPr="00F55380">
        <w:rPr>
          <w:szCs w:val="24"/>
        </w:rPr>
        <w:tab/>
        <w:t xml:space="preserve">Повышение профессиональных компетенций педагогов в рамках </w:t>
      </w:r>
      <w:proofErr w:type="gramStart"/>
      <w:r w:rsidRPr="00F55380">
        <w:rPr>
          <w:szCs w:val="24"/>
        </w:rPr>
        <w:t>постоянно-действующего</w:t>
      </w:r>
      <w:proofErr w:type="gramEnd"/>
      <w:r w:rsidRPr="00F55380">
        <w:rPr>
          <w:szCs w:val="24"/>
        </w:rPr>
        <w:t xml:space="preserve"> семинара «Федеральная образовательная программа как единый процесс обучения и воспитания на основе традиций и современных практик дошкольного образования»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2.</w:t>
      </w:r>
      <w:r w:rsidR="006A4770" w:rsidRPr="00F55380">
        <w:rPr>
          <w:szCs w:val="24"/>
        </w:rPr>
        <w:t xml:space="preserve"> </w:t>
      </w:r>
      <w:r w:rsidRPr="00F55380">
        <w:rPr>
          <w:szCs w:val="24"/>
        </w:rPr>
        <w:t>Краткосрочные образовательные практики для педагогов и родителей</w:t>
      </w:r>
    </w:p>
    <w:p w:rsidR="007B0377" w:rsidRPr="00F55380" w:rsidRDefault="007B0377" w:rsidP="00815DC9">
      <w:pPr>
        <w:pStyle w:val="a3"/>
        <w:numPr>
          <w:ilvl w:val="0"/>
          <w:numId w:val="11"/>
        </w:numPr>
        <w:ind w:right="14"/>
        <w:rPr>
          <w:szCs w:val="24"/>
        </w:rPr>
      </w:pPr>
      <w:r w:rsidRPr="00F55380">
        <w:rPr>
          <w:szCs w:val="24"/>
        </w:rPr>
        <w:t>«Проекты гражданско-патриотического воспитания»</w:t>
      </w:r>
    </w:p>
    <w:p w:rsidR="007B0377" w:rsidRPr="00F55380" w:rsidRDefault="007B0377" w:rsidP="00815DC9">
      <w:pPr>
        <w:pStyle w:val="a3"/>
        <w:numPr>
          <w:ilvl w:val="0"/>
          <w:numId w:val="11"/>
        </w:numPr>
        <w:ind w:right="14"/>
        <w:rPr>
          <w:szCs w:val="24"/>
        </w:rPr>
      </w:pPr>
      <w:r w:rsidRPr="00F55380">
        <w:rPr>
          <w:szCs w:val="24"/>
        </w:rPr>
        <w:t>«Приобретение культурного опыта в контексте проектной деятельности»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3.Круглый стол «Организация образовательной деятельности в соответствии с требованиями ФОП ДО»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4.Фестиваль авторских методических разработок»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5.Консультации «Зачем развивать гибкие компетенции у детей дошкольного возраста» (для родителей)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Проведена тематическая проверка «Планирование образовательного процесса в соответствии с ФОП ДО».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Анализ знания педагогов в области применения образовательных задач в соответствии с ФОП ДО показал знание образовательных и совокупных задач воспитания в каждой возрастной группе, и особенности их реализации (100%).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Педагогами проведен анализ целей и содержания каждого раздела федеральной образовательной программы дошкольного образования, выделены области для их обогащения в части методического и технологического обеспечения (100%), определены направления мониторинга реализации ФОП ДО в каждой  возрастной группе, анализа индивидуальных достижений воспитанников как показателя результативности деятельности педагога (97%), основные направления работы с семьей как значимого аспекта в повышении качества в воспитании и развитии дошкольников (100%). Также определен потенциал </w:t>
      </w:r>
      <w:r w:rsidRPr="00F55380">
        <w:rPr>
          <w:szCs w:val="24"/>
        </w:rPr>
        <w:lastRenderedPageBreak/>
        <w:t>участия в инновационной деятельности в развитии профессиональных компетенций педагогов (97%).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В соответствии с годовым планом педагогами разработаны и реализуются «Проекты формирования культурных практик в образовательной среде», «Проекты воспитания гибких компетенций детей дошкольного возраста», «Фестиваль авторских методических разработок», где педагоги презентовали свой педагогический продукт.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Анализ календарного планирования показал системность планирования с учётом ФОП ДО и реализуемой программы. Календарные планы разработаны на основе изучения особенностей воспитанников группы и педагогических потребностей родителей. В планах учтена реализация воспитательных циклов и тематических проектов, в том числе детско-родительских в соответствии с годовым планом учреждения и планом воспитательной работы. Обеспечивается единство воспитательных, развивающих и обучающих целей и задач. Построение образовательного процесса осуществляется на принципах комплексно-тематического планирования с учетом интеграции образовательных областей.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В планах всех групп присутствует содержание образования, определенное участниками образовательных отношений. Также воспитателями планируется индивидуальная деятельность (по рекомендациям специалистов), взаимодействие с родителями.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В группах созданы условия для совершенствования личностно-ориентированного взаимодействия, организована развивающая предметно-пространственная среда, соответствующая требованиям ФГОС ДО, ФОП ДО.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«Центры содержат в себе познавательный и развивающий материал в соответствии с возрастом детей: ролевых игр, природы, художественного творчества, исследовательской деятельности </w:t>
      </w:r>
      <w:r w:rsidR="005E6854" w:rsidRPr="00F55380">
        <w:rPr>
          <w:szCs w:val="24"/>
        </w:rPr>
        <w:t xml:space="preserve"> </w:t>
      </w:r>
      <w:r w:rsidRPr="00F55380">
        <w:rPr>
          <w:szCs w:val="24"/>
        </w:rPr>
        <w:t xml:space="preserve"> и др.  Созданы условия для индивидуальных и коллективных игр и занятий, активности детей, что позволяет детям организовать собственную деятельность в соответствии со своими интересами и замыслами, самостоятельно менять среду своих занятий и увлечений, а также найти удобное, комфортное и безопасное место в зависимости от своего эмоционального состояния.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Анализ результатов наблюдения детской деятельности показал, что педагоги придерживаются принципов ФГОС ДО, владеют методикой дошкольного образования и воспитания, приемами взаимодействия с детьми, используют потенциал личностно-ориентированного взаимодействия.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В рамках проведения образовательной деятельности учитывают возрастные и индивидуальные особенности детей: поставленные задачи; длительность физической, умственной, эмоциональной нагрузки, требования к условиям проведения занятия. В старших и подготовительных группах уделяется внимание формированию предпосылок учебной деятельности дошкольников, логического мышления, сообразительности. Используются методы создания эмоционально-положительного настроя, партнерских взаимоотношений детей и взрослых за счёт использования игровых приемов, современных педагогических технологий продуктивного, дифференцированного, развивающего обучения, заданий разного уровня.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Анкетирование по вопросам внедрения ФОП ДО прошли 172 родителя. Анализ результатов показал осведомленность и заинтересованность родителей в качестве </w:t>
      </w:r>
      <w:r w:rsidRPr="00F55380">
        <w:rPr>
          <w:szCs w:val="24"/>
        </w:rPr>
        <w:lastRenderedPageBreak/>
        <w:t>дошкольного образования в условиях внедрения федеральной образовательной программы дошкольного образования.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По результатам проверки сделан вывод, что: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1.Работа педагогического коллектива детского сада по внедрению ФОП дошкольного образования в практику работы ДО ведется на достаточно хорошем уровне.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2.Грубых нарушений не выявлено. Имели место небольшие недочеты в части календарного планирования.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Обеспечение преемственности детского сада и школы осуществляется системно и целенаправленно. 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Проведен анализ учебного плана с целью построения непрерывной системы образования, учета факторов и средств воспитания основ толерантности у детей и подростков.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Темы реализации ФГОС ДО, ФОП ДО включены в темы общих и групповых родительских собраний, проведено анкетирование родителей с целью изучения информационного запроса по проблемам внедрения стандарта дошкольного образования. 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В целом можно сделать вывод о том, что работа педагогического коллектива по проблемам реализации ФГОС ДО, ФОП ДО осуществляется достаточно результативно, в соответствии с планом и согласно установленным срокам. Созданы условия для организации разнообразной деятельности детей, их полноценного развития.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Тем не менее, в процессе анализа выявлены затруднения, связанные с использованием мобильного электронного образования в части технического обеспечения, недостаточностью современной предметно-пространственной развивающей среды в ДОУ в части современного технического и дидактического оснащения.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Структура образовательной программы Д</w:t>
      </w:r>
      <w:r w:rsidR="004E1CD0" w:rsidRPr="00F55380">
        <w:rPr>
          <w:szCs w:val="24"/>
        </w:rPr>
        <w:t>О</w:t>
      </w:r>
      <w:r w:rsidRPr="00F55380">
        <w:rPr>
          <w:szCs w:val="24"/>
        </w:rPr>
        <w:t xml:space="preserve"> соответствует новым требованиям.  В </w:t>
      </w:r>
      <w:r w:rsidR="004E1CD0" w:rsidRPr="00F55380">
        <w:rPr>
          <w:szCs w:val="24"/>
        </w:rPr>
        <w:t>дошкольном отделении</w:t>
      </w:r>
      <w:r w:rsidRPr="00F55380">
        <w:rPr>
          <w:szCs w:val="24"/>
        </w:rPr>
        <w:t xml:space="preserve"> созданы: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>-</w:t>
      </w:r>
      <w:r w:rsidRPr="00F55380">
        <w:rPr>
          <w:szCs w:val="24"/>
        </w:rPr>
        <w:t xml:space="preserve">условия для сохранения и укрепления здоровья детей </w:t>
      </w:r>
    </w:p>
    <w:p w:rsidR="004E1CD0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>-</w:t>
      </w:r>
      <w:r w:rsidRPr="00F55380">
        <w:rPr>
          <w:szCs w:val="24"/>
        </w:rPr>
        <w:t>условия для познавательно – речевого развития</w:t>
      </w:r>
    </w:p>
    <w:p w:rsidR="007B0377" w:rsidRPr="00F55380" w:rsidRDefault="00982A94" w:rsidP="00982A94">
      <w:pPr>
        <w:pStyle w:val="a3"/>
        <w:ind w:right="14" w:firstLine="0"/>
        <w:rPr>
          <w:szCs w:val="24"/>
        </w:rPr>
      </w:pPr>
      <w:r w:rsidRPr="00F55380">
        <w:rPr>
          <w:szCs w:val="24"/>
        </w:rPr>
        <w:t xml:space="preserve">           </w:t>
      </w:r>
      <w:r w:rsidR="0051018A" w:rsidRPr="00F55380">
        <w:rPr>
          <w:szCs w:val="24"/>
        </w:rPr>
        <w:t>-</w:t>
      </w:r>
      <w:r w:rsidRPr="00F55380">
        <w:rPr>
          <w:szCs w:val="24"/>
        </w:rPr>
        <w:t xml:space="preserve"> </w:t>
      </w:r>
      <w:r w:rsidR="007B0377" w:rsidRPr="00F55380">
        <w:rPr>
          <w:szCs w:val="24"/>
        </w:rPr>
        <w:t>условия для социально-личностного развития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>-</w:t>
      </w:r>
      <w:r w:rsidRPr="00F55380">
        <w:rPr>
          <w:szCs w:val="24"/>
        </w:rPr>
        <w:t xml:space="preserve">условия для художественно-эстетического развития.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В ДО используются методы и технологии развивающего обучения, расширяется сфера использования методов развивающего обучения за счет привлечения </w:t>
      </w:r>
      <w:r w:rsidR="004E1CD0" w:rsidRPr="00F55380">
        <w:rPr>
          <w:szCs w:val="24"/>
        </w:rPr>
        <w:t xml:space="preserve">информационно-коммуникативных технологий.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Наиболее предпочитаемыми формами организации педагогического процесса в ДО остаются: образовательная деятельность, группы по интересам, целевые сообщества, кружки. 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proofErr w:type="gramStart"/>
      <w:r w:rsidRPr="00F55380">
        <w:rPr>
          <w:szCs w:val="24"/>
        </w:rPr>
        <w:t>Используется  метод</w:t>
      </w:r>
      <w:proofErr w:type="gramEnd"/>
      <w:r w:rsidRPr="00F55380">
        <w:rPr>
          <w:szCs w:val="24"/>
        </w:rPr>
        <w:t xml:space="preserve"> проектов для разработки  тематических направлений.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Анализ освоения реализуемой программы осуществляется на основе системы внутреннего мониторинга качества ДО в конце учебного года с учетом выбора средств и методов педагогической деятельности.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В летний период в ДО была организована работа с целью создания условий для организации оздоровительной работы с детьми и развития познавательного интереса воспитанников в летний период Задачи: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>сохранение и укрепление физического и психического здоровья воспитанников;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lastRenderedPageBreak/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>формирование у воспитанников привычки к здоровому образу жизни и развития познавательного интереса;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>формирование навыков безопасного поведения;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>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дошкольников;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>привлечение семей воспитанников к участию в воспитательном процессе на основе педагогики сотрудничества;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 xml:space="preserve">создать условия для оздоровления детей в летний период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 xml:space="preserve">подготовить ДО к новому учебному году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Содержание программы работы в летний период включало в себя несколько направлений: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="00982A94" w:rsidRPr="00F55380">
        <w:rPr>
          <w:szCs w:val="24"/>
        </w:rPr>
        <w:t>о</w:t>
      </w:r>
      <w:r w:rsidRPr="00F55380">
        <w:rPr>
          <w:szCs w:val="24"/>
        </w:rPr>
        <w:t xml:space="preserve">здоровительная и профилактическая работа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="00982A94" w:rsidRPr="00F55380">
        <w:rPr>
          <w:szCs w:val="24"/>
        </w:rPr>
        <w:t>м</w:t>
      </w:r>
      <w:r w:rsidRPr="00F55380">
        <w:rPr>
          <w:szCs w:val="24"/>
        </w:rPr>
        <w:t xml:space="preserve">етодическая работа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="00982A94" w:rsidRPr="00F55380">
        <w:rPr>
          <w:szCs w:val="24"/>
        </w:rPr>
        <w:t>р</w:t>
      </w:r>
      <w:r w:rsidRPr="00F55380">
        <w:rPr>
          <w:szCs w:val="24"/>
        </w:rPr>
        <w:t xml:space="preserve">абота с детьми 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="00982A94" w:rsidRPr="00F55380">
        <w:rPr>
          <w:szCs w:val="24"/>
        </w:rPr>
        <w:t>р</w:t>
      </w:r>
      <w:r w:rsidRPr="00F55380">
        <w:rPr>
          <w:szCs w:val="24"/>
        </w:rPr>
        <w:t xml:space="preserve">абота с родителями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>-</w:t>
      </w:r>
      <w:r w:rsidR="00982A94" w:rsidRPr="00F55380">
        <w:rPr>
          <w:szCs w:val="24"/>
        </w:rPr>
        <w:t>а</w:t>
      </w:r>
      <w:r w:rsidRPr="00F55380">
        <w:rPr>
          <w:szCs w:val="24"/>
        </w:rPr>
        <w:t xml:space="preserve">дминистративно-хозяйственная работа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В летний период в ДО прошли оздоровление 174 ребенка дошкольного возраста. 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В детском саду было организовано сбалансированное питание детей с максимально допустимым включением в рацион овощей и фруктов, а также был усилен контроль за выполнением санитарно-гигиенических норм, проведением прогулок, закаливающих мероприятий, физкультурных занятий и зарядки на свежем воздухе. Соблюдался питьевой режим, в меню были введены соки.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Двигательная деятельность детей на свежем воздухе поддерживалась играми средней и малой подвижности, соблюдались правила безопасности в связи с жаркой погодой. Велась индивидуальная и подгрупповая работа с детьми по развитию движений, мелкой моторики. Педагогами был организован вынос разного рода игрушек, в том числе для игры с песком и водой, спортивный инвентарь: мячи, кегли, и т.д.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Все оздоровительные мероприятия организовывались с учетом состояния здоровья воспитанников и их индивидуальных особенностей. С сотрудниками и родителями проведен инструктаж: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 xml:space="preserve">о пожарной безопасности;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 xml:space="preserve">о предупреждении детского травматизма на дорогах;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 xml:space="preserve">о предупреждении детского травматизма на прогулочных площадках;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proofErr w:type="gramStart"/>
      <w:r w:rsidRPr="00F55380">
        <w:rPr>
          <w:szCs w:val="24"/>
        </w:rPr>
        <w:t>по  охране</w:t>
      </w:r>
      <w:proofErr w:type="gramEnd"/>
      <w:r w:rsidRPr="00F55380">
        <w:rPr>
          <w:szCs w:val="24"/>
        </w:rPr>
        <w:t xml:space="preserve"> жизни и здоровья  детей при организации летне-оздоровительной работы (при проведении праздников, игр, прогулок);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  <w:t xml:space="preserve">«О предупреждении отравлений детей ядовитыми растениями и грибами»; - «О мерах предупреждения кишечных инфекций».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С воспитанниками проведен инструктаж: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 xml:space="preserve">по предупреждению травматизма на прогулках;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51018A" w:rsidRPr="00F55380">
        <w:rPr>
          <w:szCs w:val="24"/>
        </w:rPr>
        <w:t xml:space="preserve">- </w:t>
      </w:r>
      <w:r w:rsidRPr="00F55380">
        <w:rPr>
          <w:szCs w:val="24"/>
        </w:rPr>
        <w:t xml:space="preserve">соблюдение правил поведения в природе, на улице, во время выхода за территорию ДО.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lastRenderedPageBreak/>
        <w:t xml:space="preserve">План мероприятий по методической работе выполнен: проведен семинар для педагогов «Организация работы коллектива ДО в летний оздоровительный период», подготовлены методические рекомендации «Тематическое планирование в период летней оздоровительной работы», «Организационные условия работы в летний оздоровительный период», «Организация работы с детьми в адаптационный период».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Проведено консультирование по проблемам:  </w:t>
      </w:r>
    </w:p>
    <w:p w:rsidR="007B0377" w:rsidRPr="00F55380" w:rsidRDefault="00394CE3" w:rsidP="00394CE3">
      <w:pPr>
        <w:pStyle w:val="a3"/>
        <w:ind w:left="1428" w:right="14" w:firstLine="0"/>
        <w:rPr>
          <w:szCs w:val="24"/>
        </w:rPr>
      </w:pPr>
      <w:r w:rsidRPr="00F55380">
        <w:rPr>
          <w:szCs w:val="24"/>
        </w:rPr>
        <w:t>- о</w:t>
      </w:r>
      <w:r w:rsidR="007B0377" w:rsidRPr="00F55380">
        <w:rPr>
          <w:szCs w:val="24"/>
        </w:rPr>
        <w:t>рганизация двигательной активности на прогулке в летний период</w:t>
      </w:r>
    </w:p>
    <w:p w:rsidR="007B0377" w:rsidRPr="00F55380" w:rsidRDefault="00394CE3" w:rsidP="00394CE3">
      <w:pPr>
        <w:ind w:left="1068" w:right="14" w:firstLine="0"/>
        <w:rPr>
          <w:szCs w:val="24"/>
        </w:rPr>
      </w:pPr>
      <w:r w:rsidRPr="00F55380">
        <w:rPr>
          <w:szCs w:val="24"/>
        </w:rPr>
        <w:t xml:space="preserve">      -  а</w:t>
      </w:r>
      <w:r w:rsidR="007B0377" w:rsidRPr="00F55380">
        <w:rPr>
          <w:szCs w:val="24"/>
        </w:rPr>
        <w:t>даптация детей раннего возраста</w:t>
      </w:r>
    </w:p>
    <w:p w:rsidR="007B0377" w:rsidRPr="00F55380" w:rsidRDefault="00394CE3" w:rsidP="00394CE3">
      <w:pPr>
        <w:ind w:right="14"/>
        <w:rPr>
          <w:szCs w:val="24"/>
        </w:rPr>
      </w:pPr>
      <w:r w:rsidRPr="00F55380">
        <w:rPr>
          <w:szCs w:val="24"/>
        </w:rPr>
        <w:t xml:space="preserve">                        - о</w:t>
      </w:r>
      <w:r w:rsidR="007B0377" w:rsidRPr="00F55380">
        <w:rPr>
          <w:szCs w:val="24"/>
        </w:rPr>
        <w:t>рганизация досуга с детьми в летний период</w:t>
      </w:r>
    </w:p>
    <w:p w:rsidR="007B0377" w:rsidRPr="00F55380" w:rsidRDefault="0051018A" w:rsidP="00394CE3">
      <w:pPr>
        <w:pStyle w:val="a3"/>
        <w:ind w:left="1428" w:right="14" w:firstLine="0"/>
        <w:rPr>
          <w:szCs w:val="24"/>
        </w:rPr>
      </w:pPr>
      <w:r w:rsidRPr="00F55380">
        <w:rPr>
          <w:szCs w:val="24"/>
        </w:rPr>
        <w:t>- л</w:t>
      </w:r>
      <w:r w:rsidR="007B0377" w:rsidRPr="00F55380">
        <w:rPr>
          <w:szCs w:val="24"/>
        </w:rPr>
        <w:t>етние праздники и развлечения</w:t>
      </w:r>
    </w:p>
    <w:p w:rsidR="007B0377" w:rsidRPr="00F55380" w:rsidRDefault="007B0377" w:rsidP="00394CE3">
      <w:pPr>
        <w:pStyle w:val="a3"/>
        <w:ind w:left="1428" w:right="14" w:firstLine="0"/>
        <w:rPr>
          <w:szCs w:val="24"/>
        </w:rPr>
      </w:pPr>
      <w:r w:rsidRPr="00F55380">
        <w:rPr>
          <w:szCs w:val="24"/>
        </w:rPr>
        <w:t xml:space="preserve">«Режим работы в </w:t>
      </w:r>
      <w:r w:rsidR="00A24B1F" w:rsidRPr="00F55380">
        <w:rPr>
          <w:szCs w:val="24"/>
        </w:rPr>
        <w:t>дошкольном отделении</w:t>
      </w:r>
      <w:r w:rsidRPr="00F55380">
        <w:rPr>
          <w:szCs w:val="24"/>
        </w:rPr>
        <w:t xml:space="preserve"> в летний период» 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В конкурсах приняли участие все группы ДО. Все участники заняли призовые места, проявили инициативу и творческий подход к организации и участию в конкурсах.    План познавательно-развлекательных мероприятий с детьми выполнен полностью. </w:t>
      </w:r>
      <w:r w:rsidR="004E1CD0" w:rsidRPr="00F55380">
        <w:rPr>
          <w:szCs w:val="24"/>
        </w:rPr>
        <w:t xml:space="preserve">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В течение летнего периода были организованы выставки детского творчества:  </w:t>
      </w:r>
    </w:p>
    <w:p w:rsidR="007B0377" w:rsidRPr="00F55380" w:rsidRDefault="007B0377" w:rsidP="00394CE3">
      <w:pPr>
        <w:pStyle w:val="a3"/>
        <w:ind w:left="1428" w:right="14" w:firstLine="0"/>
        <w:rPr>
          <w:szCs w:val="24"/>
        </w:rPr>
      </w:pPr>
      <w:r w:rsidRPr="00F55380">
        <w:rPr>
          <w:szCs w:val="24"/>
        </w:rPr>
        <w:t xml:space="preserve">«Волшебный песок»; </w:t>
      </w:r>
    </w:p>
    <w:p w:rsidR="007B0377" w:rsidRPr="00F55380" w:rsidRDefault="007B0377" w:rsidP="00394CE3">
      <w:pPr>
        <w:pStyle w:val="a3"/>
        <w:ind w:left="1428" w:right="14" w:firstLine="0"/>
        <w:rPr>
          <w:szCs w:val="24"/>
        </w:rPr>
      </w:pPr>
      <w:r w:rsidRPr="00F55380">
        <w:rPr>
          <w:szCs w:val="24"/>
        </w:rPr>
        <w:t xml:space="preserve">«Мы за жизнь на чистой планете» </w:t>
      </w:r>
    </w:p>
    <w:p w:rsidR="007B0377" w:rsidRPr="00F55380" w:rsidRDefault="007B037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Проведены групповые собрания о результатах образовательной работы за истекший год, о летней программе детского сада, по проблемам адаптации вновь поступивших детей; подготовлен информационно-справочный материал по вопросам соблюдения режима питания, санитарно-эпидемиологического режима в летний период.</w:t>
      </w:r>
    </w:p>
    <w:p w:rsidR="00F15407" w:rsidRPr="00F55380" w:rsidRDefault="00F15407" w:rsidP="00982A94">
      <w:pPr>
        <w:ind w:left="0" w:right="14" w:firstLine="708"/>
        <w:rPr>
          <w:b/>
          <w:szCs w:val="24"/>
        </w:rPr>
      </w:pPr>
      <w:r w:rsidRPr="00F55380">
        <w:rPr>
          <w:b/>
          <w:szCs w:val="24"/>
        </w:rPr>
        <w:t xml:space="preserve">  </w:t>
      </w:r>
      <w:r w:rsidRPr="00F55380">
        <w:rPr>
          <w:b/>
          <w:szCs w:val="24"/>
          <w:lang w:val="en-US"/>
        </w:rPr>
        <w:t>IV</w:t>
      </w:r>
      <w:r w:rsidRPr="00F55380">
        <w:rPr>
          <w:b/>
          <w:szCs w:val="24"/>
        </w:rPr>
        <w:t>. Оценка качества кадрового обеспечения.</w:t>
      </w: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Штат дошкольного отделения укомплектован 100 %.</w:t>
      </w: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Всего работают 36 человек. Педагогический коллектив насчитывает 1</w:t>
      </w:r>
      <w:r w:rsidR="00A24B1F" w:rsidRPr="00F55380">
        <w:rPr>
          <w:szCs w:val="24"/>
        </w:rPr>
        <w:t>6</w:t>
      </w:r>
      <w:r w:rsidRPr="00F55380">
        <w:rPr>
          <w:szCs w:val="24"/>
        </w:rPr>
        <w:t xml:space="preserve"> специалистов. </w:t>
      </w:r>
    </w:p>
    <w:p w:rsidR="00F15407" w:rsidRPr="00F55380" w:rsidRDefault="00F15407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Соотношение воспитанников, приходящихся на 1 взрослого: </w:t>
      </w:r>
    </w:p>
    <w:p w:rsidR="00F15407" w:rsidRPr="00F55380" w:rsidRDefault="00F15407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ab/>
      </w:r>
      <w:r w:rsidR="00394CE3" w:rsidRPr="00F55380">
        <w:rPr>
          <w:color w:val="auto"/>
          <w:szCs w:val="24"/>
        </w:rPr>
        <w:t>-</w:t>
      </w:r>
      <w:r w:rsidRPr="00F55380">
        <w:rPr>
          <w:color w:val="auto"/>
          <w:szCs w:val="24"/>
        </w:rPr>
        <w:t>воспитанник/педагоги —</w:t>
      </w:r>
      <w:r w:rsidR="00A24B1F" w:rsidRPr="00F55380">
        <w:rPr>
          <w:color w:val="auto"/>
          <w:szCs w:val="24"/>
        </w:rPr>
        <w:t>13</w:t>
      </w:r>
      <w:r w:rsidR="002C7A50" w:rsidRPr="00F55380">
        <w:rPr>
          <w:color w:val="auto"/>
          <w:szCs w:val="24"/>
        </w:rPr>
        <w:t xml:space="preserve"> </w:t>
      </w:r>
      <w:r w:rsidRPr="00F55380">
        <w:rPr>
          <w:color w:val="auto"/>
          <w:szCs w:val="24"/>
        </w:rPr>
        <w:t>/1</w:t>
      </w:r>
    </w:p>
    <w:p w:rsidR="00F15407" w:rsidRPr="00F55380" w:rsidRDefault="00F15407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ab/>
      </w:r>
      <w:r w:rsidR="00394CE3" w:rsidRPr="00F55380">
        <w:rPr>
          <w:color w:val="auto"/>
          <w:szCs w:val="24"/>
        </w:rPr>
        <w:t>-</w:t>
      </w:r>
      <w:r w:rsidRPr="00F55380">
        <w:rPr>
          <w:color w:val="auto"/>
          <w:szCs w:val="24"/>
        </w:rPr>
        <w:t xml:space="preserve">воспитанники/все сотрудники — </w:t>
      </w:r>
      <w:r w:rsidR="00A24B1F" w:rsidRPr="00F55380">
        <w:rPr>
          <w:color w:val="auto"/>
          <w:szCs w:val="24"/>
        </w:rPr>
        <w:t>6</w:t>
      </w:r>
      <w:r w:rsidRPr="00F55380">
        <w:rPr>
          <w:color w:val="auto"/>
          <w:szCs w:val="24"/>
        </w:rPr>
        <w:t xml:space="preserve">/1. </w:t>
      </w: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Работа с педагогами осуществлялась по следующим направлениям:</w:t>
      </w:r>
    </w:p>
    <w:p w:rsidR="00F15407" w:rsidRPr="00F55380" w:rsidRDefault="00394CE3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    -к</w:t>
      </w:r>
      <w:r w:rsidR="00F15407" w:rsidRPr="00F55380">
        <w:rPr>
          <w:szCs w:val="24"/>
        </w:rPr>
        <w:t>онсолидация педагогического коллектива как многопрофильного союза, обеспечивающего качество образовательного процесса в интересах детей;</w:t>
      </w: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ab/>
      </w:r>
      <w:r w:rsidR="00394CE3" w:rsidRPr="00F55380">
        <w:rPr>
          <w:szCs w:val="24"/>
        </w:rPr>
        <w:t>-р</w:t>
      </w:r>
      <w:r w:rsidRPr="00F55380">
        <w:rPr>
          <w:szCs w:val="24"/>
        </w:rPr>
        <w:t>еализация персонифицированных моделей повышения квалификации педагогических работников</w:t>
      </w:r>
    </w:p>
    <w:p w:rsidR="00F15407" w:rsidRPr="00F55380" w:rsidRDefault="00394CE3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   - ф</w:t>
      </w:r>
      <w:r w:rsidR="00F15407" w:rsidRPr="00F55380">
        <w:rPr>
          <w:szCs w:val="24"/>
        </w:rPr>
        <w:t>ормирование компетенций, обеспечивающих качество педагогической деятельности в условиях реализации ФГОС ДО, ФОП ДО</w:t>
      </w:r>
    </w:p>
    <w:p w:rsidR="00F15407" w:rsidRPr="00F55380" w:rsidRDefault="00394CE3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  - и</w:t>
      </w:r>
      <w:r w:rsidR="00F15407" w:rsidRPr="00F55380">
        <w:rPr>
          <w:szCs w:val="24"/>
        </w:rPr>
        <w:t xml:space="preserve">зучение затруднений педагогов при осуществлении </w:t>
      </w:r>
      <w:proofErr w:type="spellStart"/>
      <w:r w:rsidR="00F15407" w:rsidRPr="00F55380">
        <w:rPr>
          <w:szCs w:val="24"/>
        </w:rPr>
        <w:t>воспитательно</w:t>
      </w:r>
      <w:proofErr w:type="spellEnd"/>
      <w:r w:rsidR="00F15407" w:rsidRPr="00F55380">
        <w:rPr>
          <w:szCs w:val="24"/>
        </w:rPr>
        <w:t>-образовательного процесса в рамках реализации ФГОС ДО, ФОП ДО</w:t>
      </w:r>
    </w:p>
    <w:p w:rsidR="00F15407" w:rsidRPr="00F55380" w:rsidRDefault="00394CE3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  - в</w:t>
      </w:r>
      <w:r w:rsidR="00F15407" w:rsidRPr="00F55380">
        <w:rPr>
          <w:szCs w:val="24"/>
        </w:rPr>
        <w:t>ключение каждого педагога в инновационную деятельность по теме: «Открытый детский сад-открытым быть здорово»</w:t>
      </w:r>
    </w:p>
    <w:p w:rsidR="00F15407" w:rsidRPr="00F55380" w:rsidRDefault="00394CE3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  - с</w:t>
      </w:r>
      <w:r w:rsidR="00F15407" w:rsidRPr="00F55380">
        <w:rPr>
          <w:szCs w:val="24"/>
        </w:rPr>
        <w:t>оздание эмоционально-благополучного микроклимата и оптимальных условий труда</w:t>
      </w:r>
    </w:p>
    <w:p w:rsidR="00F15407" w:rsidRPr="00F55380" w:rsidRDefault="00394CE3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  - и</w:t>
      </w:r>
      <w:r w:rsidR="00F15407" w:rsidRPr="00F55380">
        <w:rPr>
          <w:szCs w:val="24"/>
        </w:rPr>
        <w:t>зучение и обобщение ППО, подготовка к участию в конкурсном движении</w:t>
      </w:r>
    </w:p>
    <w:p w:rsidR="00F15407" w:rsidRPr="00F55380" w:rsidRDefault="00394CE3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  -м</w:t>
      </w:r>
      <w:r w:rsidR="00F15407" w:rsidRPr="00F55380">
        <w:rPr>
          <w:szCs w:val="24"/>
        </w:rPr>
        <w:t>етодическая поддержка в процессе реализации ФГОС ДО и ФОП ДО</w:t>
      </w:r>
    </w:p>
    <w:p w:rsidR="00F15407" w:rsidRPr="00F55380" w:rsidRDefault="00394CE3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  -м</w:t>
      </w:r>
      <w:r w:rsidR="00F15407" w:rsidRPr="00F55380">
        <w:rPr>
          <w:szCs w:val="24"/>
        </w:rPr>
        <w:t>етодическая поддержка в процессе подготовки к аттестации.</w:t>
      </w: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lastRenderedPageBreak/>
        <w:t xml:space="preserve">    В 2023 году 1</w:t>
      </w:r>
      <w:r w:rsidR="00D3062E" w:rsidRPr="00F55380">
        <w:rPr>
          <w:szCs w:val="24"/>
        </w:rPr>
        <w:t>6</w:t>
      </w:r>
      <w:r w:rsidRPr="00F55380">
        <w:rPr>
          <w:szCs w:val="24"/>
        </w:rPr>
        <w:t xml:space="preserve"> педагогов повысили свою квалификацию (авторские семинары, курсы повышения квалификации, образовательный курс вебинаров), подтвердили квалификацию: высшая категория - 6   человек.</w:t>
      </w: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Обучаются:</w:t>
      </w:r>
      <w:r w:rsidR="00394CE3" w:rsidRPr="00F55380">
        <w:rPr>
          <w:szCs w:val="24"/>
        </w:rPr>
        <w:t xml:space="preserve"> о</w:t>
      </w:r>
      <w:r w:rsidRPr="00F55380">
        <w:rPr>
          <w:szCs w:val="24"/>
        </w:rPr>
        <w:t>бучается в ВУЗе -</w:t>
      </w:r>
      <w:r w:rsidR="00394CE3" w:rsidRPr="00F55380">
        <w:rPr>
          <w:szCs w:val="24"/>
        </w:rPr>
        <w:t>2</w:t>
      </w:r>
      <w:r w:rsidRPr="00F55380">
        <w:rPr>
          <w:szCs w:val="24"/>
        </w:rPr>
        <w:t xml:space="preserve"> человек.</w:t>
      </w:r>
    </w:p>
    <w:p w:rsidR="00D3062E" w:rsidRPr="00F55380" w:rsidRDefault="00D3062E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Квалификационный уровень (категории) педагогических работников: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850"/>
        <w:gridCol w:w="899"/>
        <w:gridCol w:w="850"/>
        <w:gridCol w:w="854"/>
        <w:gridCol w:w="750"/>
        <w:gridCol w:w="914"/>
        <w:gridCol w:w="673"/>
        <w:gridCol w:w="765"/>
        <w:gridCol w:w="850"/>
        <w:gridCol w:w="720"/>
        <w:gridCol w:w="943"/>
      </w:tblGrid>
      <w:tr w:rsidR="00F15407" w:rsidRPr="00F55380" w:rsidTr="00F15407">
        <w:tc>
          <w:tcPr>
            <w:tcW w:w="3192" w:type="dxa"/>
            <w:gridSpan w:val="4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3193" w:type="dxa"/>
            <w:gridSpan w:val="4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Первая</w:t>
            </w:r>
          </w:p>
        </w:tc>
        <w:tc>
          <w:tcPr>
            <w:tcW w:w="3193" w:type="dxa"/>
            <w:gridSpan w:val="4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Высшая</w:t>
            </w:r>
          </w:p>
        </w:tc>
      </w:tr>
      <w:tr w:rsidR="00F15407" w:rsidRPr="00F55380" w:rsidTr="00F15407">
        <w:tc>
          <w:tcPr>
            <w:tcW w:w="1605" w:type="dxa"/>
            <w:gridSpan w:val="2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587" w:type="dxa"/>
            <w:gridSpan w:val="2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605" w:type="dxa"/>
            <w:gridSpan w:val="2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588" w:type="dxa"/>
            <w:gridSpan w:val="2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На конец</w:t>
            </w:r>
          </w:p>
        </w:tc>
        <w:tc>
          <w:tcPr>
            <w:tcW w:w="1530" w:type="dxa"/>
            <w:gridSpan w:val="2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ab/>
              <w:t>На начало года</w:t>
            </w:r>
          </w:p>
        </w:tc>
        <w:tc>
          <w:tcPr>
            <w:tcW w:w="1663" w:type="dxa"/>
            <w:gridSpan w:val="2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На конец</w:t>
            </w:r>
          </w:p>
        </w:tc>
      </w:tr>
      <w:tr w:rsidR="00F15407" w:rsidRPr="00F55380" w:rsidTr="00F15407">
        <w:tc>
          <w:tcPr>
            <w:tcW w:w="795" w:type="dxa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F15407" w:rsidRPr="00F55380" w:rsidRDefault="00D3062E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37,5%</w:t>
            </w:r>
          </w:p>
        </w:tc>
        <w:tc>
          <w:tcPr>
            <w:tcW w:w="900" w:type="dxa"/>
          </w:tcPr>
          <w:p w:rsidR="00F15407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F15407" w:rsidRPr="00F55380" w:rsidRDefault="00D3062E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37,5%</w:t>
            </w:r>
          </w:p>
        </w:tc>
        <w:tc>
          <w:tcPr>
            <w:tcW w:w="855" w:type="dxa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F15407" w:rsidRPr="00F55380" w:rsidRDefault="00D3062E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25</w:t>
            </w:r>
            <w:r w:rsidR="00D30927" w:rsidRPr="00F5538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15" w:type="dxa"/>
          </w:tcPr>
          <w:p w:rsidR="00F15407" w:rsidRPr="00F55380" w:rsidRDefault="00F1540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F15407" w:rsidRPr="00F55380" w:rsidRDefault="00D3062E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25</w:t>
            </w:r>
            <w:r w:rsidR="00D30927" w:rsidRPr="00F55380">
              <w:rPr>
                <w:sz w:val="24"/>
                <w:szCs w:val="24"/>
              </w:rPr>
              <w:t>%</w:t>
            </w:r>
          </w:p>
        </w:tc>
        <w:tc>
          <w:tcPr>
            <w:tcW w:w="765" w:type="dxa"/>
          </w:tcPr>
          <w:p w:rsidR="00F15407" w:rsidRPr="00F55380" w:rsidRDefault="00D3062E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F15407" w:rsidRPr="00F55380" w:rsidRDefault="00D3062E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37,5%</w:t>
            </w:r>
          </w:p>
        </w:tc>
        <w:tc>
          <w:tcPr>
            <w:tcW w:w="720" w:type="dxa"/>
          </w:tcPr>
          <w:p w:rsidR="00F15407" w:rsidRPr="00F55380" w:rsidRDefault="00D3062E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F15407" w:rsidRPr="00F55380" w:rsidRDefault="00D30927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37, 5%</w:t>
            </w:r>
          </w:p>
        </w:tc>
      </w:tr>
    </w:tbl>
    <w:p w:rsidR="00F15407" w:rsidRPr="00F55380" w:rsidRDefault="00F15407" w:rsidP="00982A94">
      <w:pPr>
        <w:ind w:left="0" w:right="14" w:firstLine="0"/>
        <w:rPr>
          <w:szCs w:val="24"/>
        </w:rPr>
      </w:pP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</w:t>
      </w:r>
      <w:r w:rsidR="00F87714" w:rsidRPr="00F55380">
        <w:rPr>
          <w:szCs w:val="24"/>
        </w:rPr>
        <w:t xml:space="preserve">          </w:t>
      </w:r>
      <w:r w:rsidRPr="00F55380">
        <w:rPr>
          <w:szCs w:val="24"/>
        </w:rPr>
        <w:t xml:space="preserve">  Возраст педагогического состава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2209"/>
        <w:gridCol w:w="2205"/>
        <w:gridCol w:w="2584"/>
      </w:tblGrid>
      <w:tr w:rsidR="006C22B8" w:rsidRPr="00F55380" w:rsidTr="006C22B8">
        <w:tc>
          <w:tcPr>
            <w:tcW w:w="4789" w:type="dxa"/>
            <w:gridSpan w:val="2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До 30 лет</w:t>
            </w:r>
          </w:p>
        </w:tc>
        <w:tc>
          <w:tcPr>
            <w:tcW w:w="4789" w:type="dxa"/>
            <w:gridSpan w:val="2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От 55 лет</w:t>
            </w:r>
          </w:p>
        </w:tc>
      </w:tr>
      <w:tr w:rsidR="006C22B8" w:rsidRPr="00F55380" w:rsidTr="006C22B8">
        <w:tc>
          <w:tcPr>
            <w:tcW w:w="2580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 человека</w:t>
            </w:r>
          </w:p>
        </w:tc>
        <w:tc>
          <w:tcPr>
            <w:tcW w:w="2209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18,7 %</w:t>
            </w:r>
          </w:p>
        </w:tc>
        <w:tc>
          <w:tcPr>
            <w:tcW w:w="2205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 человека</w:t>
            </w:r>
          </w:p>
        </w:tc>
        <w:tc>
          <w:tcPr>
            <w:tcW w:w="2584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18,7 %</w:t>
            </w:r>
          </w:p>
        </w:tc>
      </w:tr>
    </w:tbl>
    <w:p w:rsidR="00F15407" w:rsidRPr="00F55380" w:rsidRDefault="00F15407" w:rsidP="00982A94">
      <w:pPr>
        <w:ind w:left="0" w:right="14" w:firstLine="0"/>
        <w:rPr>
          <w:szCs w:val="24"/>
        </w:rPr>
      </w:pPr>
      <w:r w:rsidRPr="00F55380">
        <w:rPr>
          <w:szCs w:val="24"/>
        </w:rPr>
        <w:tab/>
      </w:r>
      <w:r w:rsidR="006C22B8" w:rsidRPr="00F55380">
        <w:rPr>
          <w:szCs w:val="24"/>
        </w:rPr>
        <w:t xml:space="preserve"> </w:t>
      </w:r>
    </w:p>
    <w:p w:rsidR="00F15407" w:rsidRPr="00F55380" w:rsidRDefault="00F87714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     </w:t>
      </w:r>
      <w:r w:rsidR="00F15407" w:rsidRPr="00F55380">
        <w:rPr>
          <w:szCs w:val="24"/>
        </w:rPr>
        <w:t>Педагогический стаж работы педагогов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5"/>
        <w:gridCol w:w="2344"/>
        <w:gridCol w:w="2040"/>
        <w:gridCol w:w="2749"/>
      </w:tblGrid>
      <w:tr w:rsidR="006C22B8" w:rsidRPr="00F55380" w:rsidTr="006C22B8">
        <w:tc>
          <w:tcPr>
            <w:tcW w:w="4789" w:type="dxa"/>
            <w:gridSpan w:val="2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До 5 лет</w:t>
            </w:r>
          </w:p>
        </w:tc>
        <w:tc>
          <w:tcPr>
            <w:tcW w:w="4789" w:type="dxa"/>
            <w:gridSpan w:val="2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Больше 30 лет</w:t>
            </w:r>
          </w:p>
        </w:tc>
      </w:tr>
      <w:tr w:rsidR="006C22B8" w:rsidRPr="00F55380" w:rsidTr="006C22B8">
        <w:tc>
          <w:tcPr>
            <w:tcW w:w="2445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4 человека</w:t>
            </w:r>
          </w:p>
        </w:tc>
        <w:tc>
          <w:tcPr>
            <w:tcW w:w="2344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25 %</w:t>
            </w:r>
            <w:r w:rsidRPr="00F55380">
              <w:rPr>
                <w:sz w:val="24"/>
                <w:szCs w:val="24"/>
              </w:rPr>
              <w:tab/>
            </w:r>
          </w:p>
        </w:tc>
        <w:tc>
          <w:tcPr>
            <w:tcW w:w="2040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4 человека</w:t>
            </w:r>
          </w:p>
        </w:tc>
        <w:tc>
          <w:tcPr>
            <w:tcW w:w="2749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25 %</w:t>
            </w:r>
          </w:p>
        </w:tc>
      </w:tr>
    </w:tbl>
    <w:p w:rsidR="006C22B8" w:rsidRPr="00F55380" w:rsidRDefault="006C22B8" w:rsidP="00982A94">
      <w:pPr>
        <w:ind w:left="0" w:right="14" w:firstLine="708"/>
        <w:rPr>
          <w:szCs w:val="24"/>
        </w:rPr>
      </w:pP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</w:t>
      </w:r>
      <w:r w:rsidR="00F87714" w:rsidRPr="00F55380">
        <w:rPr>
          <w:szCs w:val="24"/>
        </w:rPr>
        <w:t xml:space="preserve">                          </w:t>
      </w:r>
      <w:r w:rsidRPr="00F55380">
        <w:rPr>
          <w:szCs w:val="24"/>
        </w:rPr>
        <w:t xml:space="preserve"> Образование педагогических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059"/>
        <w:gridCol w:w="1065"/>
        <w:gridCol w:w="1329"/>
        <w:gridCol w:w="1140"/>
        <w:gridCol w:w="1270"/>
        <w:gridCol w:w="1140"/>
        <w:gridCol w:w="1375"/>
      </w:tblGrid>
      <w:tr w:rsidR="006C22B8" w:rsidRPr="00F55380" w:rsidTr="006C22B8">
        <w:tc>
          <w:tcPr>
            <w:tcW w:w="2394" w:type="dxa"/>
            <w:gridSpan w:val="2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Высшее</w:t>
            </w:r>
          </w:p>
        </w:tc>
        <w:tc>
          <w:tcPr>
            <w:tcW w:w="2394" w:type="dxa"/>
            <w:gridSpan w:val="2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Высшее образование педагогической направленности</w:t>
            </w:r>
          </w:p>
        </w:tc>
        <w:tc>
          <w:tcPr>
            <w:tcW w:w="2395" w:type="dxa"/>
            <w:gridSpan w:val="2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395" w:type="dxa"/>
            <w:gridSpan w:val="2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ab/>
              <w:t>Среднее профессиональное образование педагогической направленности</w:t>
            </w:r>
          </w:p>
        </w:tc>
      </w:tr>
      <w:tr w:rsidR="006C22B8" w:rsidRPr="00F55380" w:rsidTr="006C22B8">
        <w:tc>
          <w:tcPr>
            <w:tcW w:w="1335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13 человек</w:t>
            </w:r>
          </w:p>
        </w:tc>
        <w:tc>
          <w:tcPr>
            <w:tcW w:w="1059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81,2 %</w:t>
            </w:r>
          </w:p>
        </w:tc>
        <w:tc>
          <w:tcPr>
            <w:tcW w:w="1065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9 человек</w:t>
            </w:r>
          </w:p>
        </w:tc>
        <w:tc>
          <w:tcPr>
            <w:tcW w:w="1329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56,2 %</w:t>
            </w:r>
          </w:p>
        </w:tc>
        <w:tc>
          <w:tcPr>
            <w:tcW w:w="1125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 человека</w:t>
            </w:r>
          </w:p>
        </w:tc>
        <w:tc>
          <w:tcPr>
            <w:tcW w:w="1270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18,</w:t>
            </w:r>
            <w:r w:rsidR="00D30927" w:rsidRPr="00F55380">
              <w:rPr>
                <w:sz w:val="24"/>
                <w:szCs w:val="24"/>
              </w:rPr>
              <w:t>7 %</w:t>
            </w:r>
          </w:p>
        </w:tc>
        <w:tc>
          <w:tcPr>
            <w:tcW w:w="1020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 человека</w:t>
            </w:r>
          </w:p>
        </w:tc>
        <w:tc>
          <w:tcPr>
            <w:tcW w:w="1375" w:type="dxa"/>
          </w:tcPr>
          <w:p w:rsidR="006C22B8" w:rsidRPr="00F55380" w:rsidRDefault="006C22B8" w:rsidP="00982A94">
            <w:pPr>
              <w:ind w:left="0" w:right="1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1</w:t>
            </w:r>
            <w:r w:rsidR="00D30927" w:rsidRPr="00F55380">
              <w:rPr>
                <w:sz w:val="24"/>
                <w:szCs w:val="24"/>
              </w:rPr>
              <w:t xml:space="preserve">2,5 </w:t>
            </w:r>
            <w:r w:rsidRPr="00F55380">
              <w:rPr>
                <w:sz w:val="24"/>
                <w:szCs w:val="24"/>
              </w:rPr>
              <w:t>%</w:t>
            </w:r>
          </w:p>
        </w:tc>
      </w:tr>
    </w:tbl>
    <w:p w:rsidR="006C22B8" w:rsidRPr="00F55380" w:rsidRDefault="006C22B8" w:rsidP="00982A94">
      <w:pPr>
        <w:ind w:left="0" w:right="14" w:firstLine="708"/>
        <w:rPr>
          <w:szCs w:val="24"/>
        </w:rPr>
      </w:pPr>
    </w:p>
    <w:p w:rsidR="00F15407" w:rsidRPr="00F55380" w:rsidRDefault="006C22B8" w:rsidP="00982A94">
      <w:pPr>
        <w:ind w:left="0" w:right="14" w:firstLine="0"/>
        <w:rPr>
          <w:szCs w:val="24"/>
        </w:rPr>
      </w:pPr>
      <w:r w:rsidRPr="00F55380">
        <w:rPr>
          <w:szCs w:val="24"/>
        </w:rPr>
        <w:t xml:space="preserve">   </w:t>
      </w:r>
      <w:r w:rsidR="00F15407" w:rsidRPr="00F55380">
        <w:rPr>
          <w:szCs w:val="24"/>
        </w:rPr>
        <w:t xml:space="preserve">  На протяжении всего года педагоги активно принимали участие в работе семинаров в рамках реализации годового плана.</w:t>
      </w: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    Педагоги активно принимали участие в конкурсном движении разного уровня:</w:t>
      </w:r>
    </w:p>
    <w:p w:rsidR="00F15407" w:rsidRPr="00F55380" w:rsidRDefault="00E8374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-</w:t>
      </w:r>
      <w:r w:rsidR="00F15407" w:rsidRPr="00F55380">
        <w:rPr>
          <w:szCs w:val="24"/>
        </w:rPr>
        <w:t xml:space="preserve"> муниципальном этапе конкурса «Волшебное колесо -2023»</w:t>
      </w:r>
      <w:r w:rsidR="00394CE3" w:rsidRPr="00F55380">
        <w:rPr>
          <w:szCs w:val="24"/>
        </w:rPr>
        <w:t xml:space="preserve"> </w:t>
      </w:r>
      <w:proofErr w:type="gramStart"/>
      <w:r w:rsidR="00394CE3" w:rsidRPr="00F55380">
        <w:rPr>
          <w:szCs w:val="24"/>
        </w:rPr>
        <w:t>(</w:t>
      </w:r>
      <w:r w:rsidR="00F15407" w:rsidRPr="00F55380">
        <w:rPr>
          <w:szCs w:val="24"/>
        </w:rPr>
        <w:t xml:space="preserve"> 1</w:t>
      </w:r>
      <w:proofErr w:type="gramEnd"/>
      <w:r w:rsidR="00F15407" w:rsidRPr="00F55380">
        <w:rPr>
          <w:szCs w:val="24"/>
        </w:rPr>
        <w:t xml:space="preserve"> место</w:t>
      </w:r>
      <w:r w:rsidR="00394CE3" w:rsidRPr="00F55380">
        <w:rPr>
          <w:szCs w:val="24"/>
        </w:rPr>
        <w:t>)</w:t>
      </w:r>
    </w:p>
    <w:p w:rsidR="00394CE3" w:rsidRPr="00F55380" w:rsidRDefault="00E8374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-</w:t>
      </w:r>
      <w:r w:rsidR="00F15407" w:rsidRPr="00F55380">
        <w:rPr>
          <w:szCs w:val="24"/>
        </w:rPr>
        <w:t xml:space="preserve"> муниципальном (районном) конкурсе творческих работ «Я горжусь моей семьей» в следующих номинациях: «Рисунок» 1 место, «Стихотворение» 1 место, «</w:t>
      </w:r>
      <w:proofErr w:type="gramStart"/>
      <w:r w:rsidR="00F15407" w:rsidRPr="00F55380">
        <w:rPr>
          <w:szCs w:val="24"/>
        </w:rPr>
        <w:t>Поделка»</w:t>
      </w:r>
      <w:r w:rsidR="00394CE3" w:rsidRPr="00F55380">
        <w:rPr>
          <w:szCs w:val="24"/>
        </w:rPr>
        <w:t>(</w:t>
      </w:r>
      <w:proofErr w:type="gramEnd"/>
      <w:r w:rsidR="00F15407" w:rsidRPr="00F55380">
        <w:rPr>
          <w:szCs w:val="24"/>
        </w:rPr>
        <w:t xml:space="preserve"> 2 место</w:t>
      </w:r>
      <w:r w:rsidR="00394CE3" w:rsidRPr="00F55380">
        <w:rPr>
          <w:szCs w:val="24"/>
        </w:rPr>
        <w:t>)</w:t>
      </w:r>
    </w:p>
    <w:p w:rsidR="00F15407" w:rsidRPr="00F55380" w:rsidRDefault="00394CE3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-</w:t>
      </w:r>
      <w:r w:rsidR="00F15407" w:rsidRPr="00F55380">
        <w:rPr>
          <w:szCs w:val="24"/>
        </w:rPr>
        <w:t xml:space="preserve"> городском конкурсе творческих работ «Я горжусь моей семьей» в номинациях «Стихотворение», «Рисунок»</w:t>
      </w:r>
      <w:r w:rsidRPr="00F55380">
        <w:rPr>
          <w:szCs w:val="24"/>
        </w:rPr>
        <w:t xml:space="preserve"> </w:t>
      </w:r>
      <w:proofErr w:type="gramStart"/>
      <w:r w:rsidRPr="00F55380">
        <w:rPr>
          <w:szCs w:val="24"/>
        </w:rPr>
        <w:t>(</w:t>
      </w:r>
      <w:r w:rsidR="00F15407" w:rsidRPr="00F55380">
        <w:rPr>
          <w:szCs w:val="24"/>
        </w:rPr>
        <w:t xml:space="preserve"> Диплом</w:t>
      </w:r>
      <w:proofErr w:type="gramEnd"/>
      <w:r w:rsidR="00F15407" w:rsidRPr="00F55380">
        <w:rPr>
          <w:szCs w:val="24"/>
        </w:rPr>
        <w:t xml:space="preserve"> участника</w:t>
      </w:r>
      <w:r w:rsidRPr="00F55380">
        <w:rPr>
          <w:szCs w:val="24"/>
        </w:rPr>
        <w:t>)</w:t>
      </w:r>
    </w:p>
    <w:p w:rsidR="00F15407" w:rsidRPr="00F55380" w:rsidRDefault="00E8374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-</w:t>
      </w:r>
      <w:r w:rsidR="00F15407" w:rsidRPr="00F55380">
        <w:rPr>
          <w:szCs w:val="24"/>
        </w:rPr>
        <w:t xml:space="preserve"> районном этапе городского фестиваля патриотической песни среди детей дошкольного возраста «Мир глазами детей», посвященного 82-й годовщине освобождения города </w:t>
      </w:r>
      <w:proofErr w:type="spellStart"/>
      <w:r w:rsidR="00F15407" w:rsidRPr="00F55380">
        <w:rPr>
          <w:szCs w:val="24"/>
        </w:rPr>
        <w:t>Ростова</w:t>
      </w:r>
      <w:proofErr w:type="spellEnd"/>
      <w:r w:rsidR="00F15407" w:rsidRPr="00F55380">
        <w:rPr>
          <w:szCs w:val="24"/>
        </w:rPr>
        <w:t>-на-Дону от немецко-фашистских захватчиков</w:t>
      </w:r>
      <w:r w:rsidR="00394CE3" w:rsidRPr="00F55380">
        <w:rPr>
          <w:szCs w:val="24"/>
        </w:rPr>
        <w:t xml:space="preserve"> (диплом участника)</w:t>
      </w:r>
    </w:p>
    <w:p w:rsidR="00F15407" w:rsidRPr="00F55380" w:rsidRDefault="00E8374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-</w:t>
      </w:r>
      <w:r w:rsidR="00F15407" w:rsidRPr="00F55380">
        <w:rPr>
          <w:szCs w:val="24"/>
        </w:rPr>
        <w:t xml:space="preserve"> районном этапе областного смотра готовности команд юных помощников инспекторов движения дошкольных образовательных организаций «ЮПИД-ЮИД- вместе за безопасные дороги». </w:t>
      </w:r>
      <w:r w:rsidR="00394CE3" w:rsidRPr="00F55380">
        <w:rPr>
          <w:szCs w:val="24"/>
        </w:rPr>
        <w:t>(</w:t>
      </w:r>
      <w:r w:rsidR="00F15407" w:rsidRPr="00F55380">
        <w:rPr>
          <w:szCs w:val="24"/>
        </w:rPr>
        <w:t>Диплом 1 место</w:t>
      </w:r>
      <w:r w:rsidR="00394CE3" w:rsidRPr="00F55380">
        <w:rPr>
          <w:szCs w:val="24"/>
        </w:rPr>
        <w:t>)</w:t>
      </w:r>
    </w:p>
    <w:p w:rsidR="00F15407" w:rsidRPr="00F55380" w:rsidRDefault="00E8374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-</w:t>
      </w:r>
      <w:r w:rsidR="00F15407" w:rsidRPr="00F55380">
        <w:rPr>
          <w:szCs w:val="24"/>
        </w:rPr>
        <w:t xml:space="preserve"> VIII открытом городском фестивале-конкурсе детских и юношеских любительских театральных коллективов «Браво, дети!» в номинации «Малые сценические формы» </w:t>
      </w:r>
      <w:r w:rsidR="00F15407" w:rsidRPr="00F55380">
        <w:rPr>
          <w:szCs w:val="24"/>
        </w:rPr>
        <w:lastRenderedPageBreak/>
        <w:t xml:space="preserve">«Чиполлино» (по мотивам сказки </w:t>
      </w:r>
      <w:proofErr w:type="spellStart"/>
      <w:r w:rsidR="00F15407" w:rsidRPr="00F55380">
        <w:rPr>
          <w:szCs w:val="24"/>
        </w:rPr>
        <w:t>Джанни</w:t>
      </w:r>
      <w:proofErr w:type="spellEnd"/>
      <w:r w:rsidR="00F15407" w:rsidRPr="00F55380">
        <w:rPr>
          <w:szCs w:val="24"/>
        </w:rPr>
        <w:t xml:space="preserve"> Родари) коллектив «Затейники» </w:t>
      </w:r>
      <w:r w:rsidR="00394CE3" w:rsidRPr="00F55380">
        <w:rPr>
          <w:szCs w:val="24"/>
        </w:rPr>
        <w:t>(</w:t>
      </w:r>
      <w:r w:rsidR="00F15407" w:rsidRPr="00F55380">
        <w:rPr>
          <w:szCs w:val="24"/>
        </w:rPr>
        <w:t>Диплом лауреата 1 степени</w:t>
      </w:r>
      <w:r w:rsidR="00394CE3" w:rsidRPr="00F55380">
        <w:rPr>
          <w:szCs w:val="24"/>
        </w:rPr>
        <w:t>)</w:t>
      </w:r>
    </w:p>
    <w:p w:rsidR="00F1540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Номинация «Художественное слово -проза» «Славные сыны и дочери Отечества» </w:t>
      </w:r>
      <w:r w:rsidR="00394CE3" w:rsidRPr="00F55380">
        <w:rPr>
          <w:szCs w:val="24"/>
        </w:rPr>
        <w:t>(</w:t>
      </w:r>
      <w:r w:rsidRPr="00F55380">
        <w:rPr>
          <w:szCs w:val="24"/>
        </w:rPr>
        <w:t>Диплом лауреат 2 степен</w:t>
      </w:r>
      <w:r w:rsidR="00394CE3" w:rsidRPr="00F55380">
        <w:rPr>
          <w:szCs w:val="24"/>
        </w:rPr>
        <w:t>и)</w:t>
      </w:r>
    </w:p>
    <w:p w:rsidR="00F15407" w:rsidRPr="00F55380" w:rsidRDefault="00E8374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-</w:t>
      </w:r>
      <w:r w:rsidR="00F15407" w:rsidRPr="00F55380">
        <w:rPr>
          <w:szCs w:val="24"/>
        </w:rPr>
        <w:t xml:space="preserve"> муниципальном проекте «Театр, где играют дети» городской конкурс костюмов «МАСКА-рад»-2023 творческий коллектив в номинации «Сказка» «Волшебные ведра Емели» Диплом лауреата 1 степени.</w:t>
      </w:r>
    </w:p>
    <w:p w:rsidR="00F15407" w:rsidRPr="00F55380" w:rsidRDefault="00E8374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- </w:t>
      </w:r>
      <w:r w:rsidR="00F15407" w:rsidRPr="00F55380">
        <w:rPr>
          <w:szCs w:val="24"/>
        </w:rPr>
        <w:t>ГТО – 20   золотой знак отличия</w:t>
      </w:r>
    </w:p>
    <w:p w:rsidR="007B0377" w:rsidRPr="00F55380" w:rsidRDefault="00F15407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   Сотрудники принимали участие в смотрах, конкурсах и тематических мероприятиях ДО: тематических проектах, конкурсах на лучшее оформление групп к новогодним праздникам, творческих семейных работ «В мастерской Деда Мороза», рисунков «Мамочка любимая моя», «Лучше папы друга нет», поделок по теме «Космос», «Пасха», «Вторая жизнь вещей» в рамках экологического месячника.</w:t>
      </w:r>
    </w:p>
    <w:p w:rsidR="006C22B8" w:rsidRPr="00F55380" w:rsidRDefault="006C22B8" w:rsidP="00982A94">
      <w:pPr>
        <w:ind w:left="0" w:right="14" w:firstLine="708"/>
        <w:rPr>
          <w:b/>
          <w:szCs w:val="24"/>
        </w:rPr>
      </w:pPr>
      <w:r w:rsidRPr="00F55380">
        <w:rPr>
          <w:b/>
          <w:szCs w:val="24"/>
          <w:lang w:val="en-US"/>
        </w:rPr>
        <w:t>V</w:t>
      </w:r>
      <w:r w:rsidRPr="00F55380">
        <w:rPr>
          <w:b/>
          <w:szCs w:val="24"/>
        </w:rPr>
        <w:t>. Оценка учебно-методического обеспечения.</w:t>
      </w:r>
    </w:p>
    <w:p w:rsidR="00510F18" w:rsidRPr="00F55380" w:rsidRDefault="00510F18" w:rsidP="00982A94">
      <w:pPr>
        <w:ind w:left="0" w:right="14" w:firstLine="0"/>
        <w:rPr>
          <w:szCs w:val="24"/>
        </w:rPr>
      </w:pPr>
      <w:r w:rsidRPr="00F55380">
        <w:rPr>
          <w:szCs w:val="24"/>
        </w:rPr>
        <w:t xml:space="preserve">   </w:t>
      </w:r>
      <w:r w:rsidR="006C22B8" w:rsidRPr="00F55380">
        <w:rPr>
          <w:szCs w:val="24"/>
        </w:rPr>
        <w:t xml:space="preserve">В методическом кабинете, кабинетах специалистов, </w:t>
      </w:r>
      <w:r w:rsidRPr="00F55380">
        <w:rPr>
          <w:szCs w:val="24"/>
        </w:rPr>
        <w:t xml:space="preserve">во всех возрастных </w:t>
      </w:r>
      <w:proofErr w:type="gramStart"/>
      <w:r w:rsidR="006C22B8" w:rsidRPr="00F55380">
        <w:rPr>
          <w:szCs w:val="24"/>
        </w:rPr>
        <w:t>группах  имеется</w:t>
      </w:r>
      <w:proofErr w:type="gramEnd"/>
      <w:r w:rsidR="006C22B8" w:rsidRPr="00F55380">
        <w:rPr>
          <w:szCs w:val="24"/>
        </w:rPr>
        <w:t xml:space="preserve"> </w:t>
      </w:r>
      <w:r w:rsidRPr="00F55380">
        <w:rPr>
          <w:szCs w:val="24"/>
        </w:rPr>
        <w:t>методическое обеспечение по реализации</w:t>
      </w:r>
      <w:r w:rsidR="006C22B8" w:rsidRPr="00F55380">
        <w:rPr>
          <w:szCs w:val="24"/>
        </w:rPr>
        <w:t xml:space="preserve"> </w:t>
      </w:r>
      <w:r w:rsidRPr="00F55380">
        <w:rPr>
          <w:szCs w:val="24"/>
        </w:rPr>
        <w:t xml:space="preserve">образовательной </w:t>
      </w:r>
      <w:r w:rsidR="006C22B8" w:rsidRPr="00F55380">
        <w:rPr>
          <w:szCs w:val="24"/>
        </w:rPr>
        <w:t>программы</w:t>
      </w:r>
      <w:r w:rsidRPr="00F55380">
        <w:rPr>
          <w:szCs w:val="24"/>
        </w:rPr>
        <w:t>.</w:t>
      </w:r>
    </w:p>
    <w:p w:rsidR="006C22B8" w:rsidRPr="00F55380" w:rsidRDefault="00510F18" w:rsidP="00982A94">
      <w:pPr>
        <w:ind w:left="0" w:right="14" w:firstLine="0"/>
        <w:rPr>
          <w:szCs w:val="24"/>
        </w:rPr>
      </w:pPr>
      <w:r w:rsidRPr="00F55380">
        <w:rPr>
          <w:szCs w:val="24"/>
        </w:rPr>
        <w:t xml:space="preserve">    </w:t>
      </w:r>
      <w:r w:rsidR="006C22B8" w:rsidRPr="00F55380">
        <w:rPr>
          <w:szCs w:val="24"/>
        </w:rPr>
        <w:t xml:space="preserve">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6C22B8" w:rsidRPr="00F55380">
        <w:rPr>
          <w:szCs w:val="24"/>
        </w:rPr>
        <w:t>воспитательно</w:t>
      </w:r>
      <w:proofErr w:type="spellEnd"/>
      <w:r w:rsidR="006C22B8" w:rsidRPr="00F55380">
        <w:rPr>
          <w:szCs w:val="24"/>
        </w:rPr>
        <w:t>-образовательной работы</w:t>
      </w:r>
      <w:r w:rsidRPr="00F55380">
        <w:rPr>
          <w:szCs w:val="24"/>
        </w:rPr>
        <w:t>.</w:t>
      </w:r>
    </w:p>
    <w:p w:rsidR="00510F18" w:rsidRPr="00F55380" w:rsidRDefault="00510F18" w:rsidP="00982A94">
      <w:pPr>
        <w:ind w:right="14"/>
        <w:rPr>
          <w:szCs w:val="24"/>
        </w:rPr>
      </w:pPr>
      <w:r w:rsidRPr="00F55380">
        <w:rPr>
          <w:szCs w:val="24"/>
        </w:rPr>
        <w:t xml:space="preserve">    Центром и источником всей педагогической работы детского сада является методический кабинет</w:t>
      </w:r>
      <w:r w:rsidR="00A24B1F" w:rsidRPr="00F55380">
        <w:rPr>
          <w:szCs w:val="24"/>
        </w:rPr>
        <w:t xml:space="preserve"> </w:t>
      </w:r>
      <w:r w:rsidRPr="00F55380">
        <w:rPr>
          <w:szCs w:val="24"/>
        </w:rPr>
        <w:t xml:space="preserve">- копилка традиций дошкольного отделения. Все его содержание направлено на оказание методической помощи воспитателям в организации </w:t>
      </w:r>
      <w:proofErr w:type="spellStart"/>
      <w:r w:rsidRPr="00F55380">
        <w:rPr>
          <w:szCs w:val="24"/>
        </w:rPr>
        <w:t>воспитательно</w:t>
      </w:r>
      <w:proofErr w:type="spellEnd"/>
      <w:r w:rsidRPr="00F55380">
        <w:rPr>
          <w:szCs w:val="24"/>
        </w:rPr>
        <w:t>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развлечению с детьми, педагогическому совету, родительскому собранию и т.д.</w:t>
      </w:r>
    </w:p>
    <w:p w:rsidR="00510F18" w:rsidRPr="00F55380" w:rsidRDefault="00510F18" w:rsidP="00982A94">
      <w:pPr>
        <w:ind w:right="14"/>
        <w:rPr>
          <w:szCs w:val="24"/>
        </w:rPr>
      </w:pPr>
      <w:r w:rsidRPr="00F55380">
        <w:rPr>
          <w:szCs w:val="24"/>
        </w:rPr>
        <w:t xml:space="preserve">   Библиотека методической литературы распределена по образовательным направлениям развития дошкольников в соответствие с требованиями ФГОС ДО, ФОП ДО к реализации образовательной программы дошкольного отделения:</w:t>
      </w:r>
    </w:p>
    <w:p w:rsidR="00510F18" w:rsidRPr="00F55380" w:rsidRDefault="00E83749" w:rsidP="00E83749">
      <w:pPr>
        <w:pStyle w:val="a3"/>
        <w:ind w:left="993" w:right="14" w:firstLine="0"/>
        <w:rPr>
          <w:szCs w:val="24"/>
        </w:rPr>
      </w:pPr>
      <w:r w:rsidRPr="00F55380">
        <w:rPr>
          <w:szCs w:val="24"/>
        </w:rPr>
        <w:t xml:space="preserve">- </w:t>
      </w:r>
      <w:r w:rsidR="00510F18" w:rsidRPr="00F55380">
        <w:rPr>
          <w:szCs w:val="24"/>
        </w:rPr>
        <w:t>Социально-коммуникативное развитие</w:t>
      </w:r>
    </w:p>
    <w:p w:rsidR="00510F18" w:rsidRPr="00F55380" w:rsidRDefault="00E83749" w:rsidP="00E83749">
      <w:pPr>
        <w:pStyle w:val="a3"/>
        <w:ind w:left="993" w:right="14" w:firstLine="0"/>
        <w:rPr>
          <w:szCs w:val="24"/>
        </w:rPr>
      </w:pPr>
      <w:r w:rsidRPr="00F55380">
        <w:rPr>
          <w:szCs w:val="24"/>
        </w:rPr>
        <w:t xml:space="preserve">- </w:t>
      </w:r>
      <w:r w:rsidR="00510F18" w:rsidRPr="00F55380">
        <w:rPr>
          <w:szCs w:val="24"/>
        </w:rPr>
        <w:t>Познавательное развитие</w:t>
      </w:r>
    </w:p>
    <w:p w:rsidR="00510F18" w:rsidRPr="00F55380" w:rsidRDefault="00E83749" w:rsidP="00E83749">
      <w:pPr>
        <w:pStyle w:val="a3"/>
        <w:ind w:left="993" w:right="14" w:firstLine="0"/>
        <w:rPr>
          <w:szCs w:val="24"/>
        </w:rPr>
      </w:pPr>
      <w:r w:rsidRPr="00F55380">
        <w:rPr>
          <w:szCs w:val="24"/>
        </w:rPr>
        <w:t xml:space="preserve">- </w:t>
      </w:r>
      <w:r w:rsidR="00510F18" w:rsidRPr="00F55380">
        <w:rPr>
          <w:szCs w:val="24"/>
        </w:rPr>
        <w:t>Речевое развитие</w:t>
      </w:r>
    </w:p>
    <w:p w:rsidR="00510F18" w:rsidRPr="00F55380" w:rsidRDefault="00E83749" w:rsidP="00E83749">
      <w:pPr>
        <w:pStyle w:val="a3"/>
        <w:ind w:left="993" w:right="14" w:firstLine="0"/>
        <w:rPr>
          <w:szCs w:val="24"/>
        </w:rPr>
      </w:pPr>
      <w:r w:rsidRPr="00F55380">
        <w:rPr>
          <w:szCs w:val="24"/>
        </w:rPr>
        <w:t xml:space="preserve">- </w:t>
      </w:r>
      <w:r w:rsidR="00510F18" w:rsidRPr="00F55380">
        <w:rPr>
          <w:szCs w:val="24"/>
        </w:rPr>
        <w:t>Художественно-эстетическое развитие</w:t>
      </w:r>
    </w:p>
    <w:p w:rsidR="00510F18" w:rsidRPr="00F55380" w:rsidRDefault="00E83749" w:rsidP="00E83749">
      <w:pPr>
        <w:pStyle w:val="a3"/>
        <w:ind w:left="993" w:right="14" w:firstLine="0"/>
        <w:rPr>
          <w:szCs w:val="24"/>
        </w:rPr>
      </w:pPr>
      <w:r w:rsidRPr="00F55380">
        <w:rPr>
          <w:szCs w:val="24"/>
        </w:rPr>
        <w:t xml:space="preserve">- </w:t>
      </w:r>
      <w:r w:rsidR="00510F18" w:rsidRPr="00F55380">
        <w:rPr>
          <w:szCs w:val="24"/>
        </w:rPr>
        <w:t>Физическое развитие</w:t>
      </w:r>
    </w:p>
    <w:p w:rsidR="006C22B8" w:rsidRPr="00F55380" w:rsidRDefault="006A4770" w:rsidP="00982A94">
      <w:pPr>
        <w:ind w:left="0" w:right="14" w:firstLine="0"/>
        <w:rPr>
          <w:szCs w:val="24"/>
        </w:rPr>
      </w:pPr>
      <w:r w:rsidRPr="00F55380">
        <w:rPr>
          <w:szCs w:val="24"/>
        </w:rPr>
        <w:t xml:space="preserve">    </w:t>
      </w:r>
      <w:r w:rsidR="006C22B8" w:rsidRPr="00F55380">
        <w:rPr>
          <w:szCs w:val="24"/>
        </w:rPr>
        <w:t>В 2023 году дошкольное отделение пополнилось учебно-методическими комплектами</w:t>
      </w:r>
      <w:r w:rsidR="00510F18" w:rsidRPr="00F55380">
        <w:rPr>
          <w:szCs w:val="24"/>
        </w:rPr>
        <w:t>, наглядно-дидактическими пособиями:</w:t>
      </w:r>
      <w:r w:rsidR="006C22B8" w:rsidRPr="00F55380">
        <w:rPr>
          <w:szCs w:val="24"/>
        </w:rPr>
        <w:t xml:space="preserve">   </w:t>
      </w:r>
    </w:p>
    <w:p w:rsidR="006C22B8" w:rsidRPr="00F55380" w:rsidRDefault="00E83749" w:rsidP="00E83749">
      <w:pPr>
        <w:pStyle w:val="a3"/>
        <w:ind w:left="360" w:right="14" w:firstLine="0"/>
        <w:rPr>
          <w:szCs w:val="24"/>
        </w:rPr>
      </w:pPr>
      <w:r w:rsidRPr="00F55380">
        <w:rPr>
          <w:szCs w:val="24"/>
        </w:rPr>
        <w:t xml:space="preserve">- </w:t>
      </w:r>
      <w:r w:rsidR="006C22B8" w:rsidRPr="00F55380">
        <w:rPr>
          <w:szCs w:val="24"/>
        </w:rPr>
        <w:t xml:space="preserve">серии </w:t>
      </w:r>
      <w:r w:rsidR="00D30927" w:rsidRPr="00F55380">
        <w:rPr>
          <w:szCs w:val="24"/>
        </w:rPr>
        <w:t>«Культура поведения дошкольников</w:t>
      </w:r>
      <w:r w:rsidR="006C22B8" w:rsidRPr="00F55380">
        <w:rPr>
          <w:szCs w:val="24"/>
        </w:rPr>
        <w:t>», «</w:t>
      </w:r>
      <w:r w:rsidR="00D30927" w:rsidRPr="00F55380">
        <w:rPr>
          <w:szCs w:val="24"/>
        </w:rPr>
        <w:t>Безопасность</w:t>
      </w:r>
      <w:r w:rsidR="00052D1E" w:rsidRPr="00F55380">
        <w:rPr>
          <w:szCs w:val="24"/>
        </w:rPr>
        <w:t>»</w:t>
      </w:r>
      <w:r w:rsidR="00D30927" w:rsidRPr="00F55380">
        <w:rPr>
          <w:szCs w:val="24"/>
        </w:rPr>
        <w:t xml:space="preserve"> (правила поведения при пожаре, в бассейне, дома, при артобстреле, оказание первой помощи)</w:t>
      </w:r>
      <w:r w:rsidR="006C22B8" w:rsidRPr="00F55380">
        <w:rPr>
          <w:szCs w:val="24"/>
        </w:rPr>
        <w:t xml:space="preserve">, «Расскажите детям о…», «Играем в сказку», «Грамматика в картинках», «Искусство детям»; </w:t>
      </w:r>
    </w:p>
    <w:p w:rsidR="00D30927" w:rsidRPr="00F55380" w:rsidRDefault="00E83749" w:rsidP="00E83749">
      <w:pPr>
        <w:pStyle w:val="a3"/>
        <w:ind w:left="360" w:right="14" w:firstLine="0"/>
        <w:rPr>
          <w:szCs w:val="24"/>
        </w:rPr>
      </w:pPr>
      <w:r w:rsidRPr="00F55380">
        <w:rPr>
          <w:szCs w:val="24"/>
        </w:rPr>
        <w:t xml:space="preserve">- </w:t>
      </w:r>
      <w:r w:rsidR="00D30927" w:rsidRPr="00F55380">
        <w:rPr>
          <w:szCs w:val="24"/>
        </w:rPr>
        <w:t>комплект из плакатов «Казачество» с методическим сопровождением</w:t>
      </w:r>
    </w:p>
    <w:p w:rsidR="006C22B8" w:rsidRPr="00F55380" w:rsidRDefault="00E83749" w:rsidP="00E83749">
      <w:pPr>
        <w:ind w:right="14"/>
        <w:rPr>
          <w:szCs w:val="24"/>
        </w:rPr>
      </w:pPr>
      <w:r w:rsidRPr="00F55380">
        <w:rPr>
          <w:szCs w:val="24"/>
        </w:rPr>
        <w:t xml:space="preserve">      - </w:t>
      </w:r>
      <w:r w:rsidR="006C22B8" w:rsidRPr="00F55380">
        <w:rPr>
          <w:szCs w:val="24"/>
        </w:rPr>
        <w:t xml:space="preserve">картины для рассматривания, плакаты; </w:t>
      </w:r>
    </w:p>
    <w:p w:rsidR="006A4770" w:rsidRPr="00F55380" w:rsidRDefault="00E83749" w:rsidP="00E83749">
      <w:pPr>
        <w:ind w:right="14"/>
        <w:rPr>
          <w:szCs w:val="24"/>
        </w:rPr>
      </w:pPr>
      <w:r w:rsidRPr="00F55380">
        <w:rPr>
          <w:szCs w:val="24"/>
        </w:rPr>
        <w:t xml:space="preserve">      -</w:t>
      </w:r>
      <w:r w:rsidR="00D30927" w:rsidRPr="00F55380">
        <w:rPr>
          <w:szCs w:val="24"/>
        </w:rPr>
        <w:t>тематически</w:t>
      </w:r>
      <w:r w:rsidR="00052D1E" w:rsidRPr="00F55380">
        <w:rPr>
          <w:szCs w:val="24"/>
        </w:rPr>
        <w:t>е</w:t>
      </w:r>
      <w:r w:rsidR="00D30927" w:rsidRPr="00F55380">
        <w:rPr>
          <w:szCs w:val="24"/>
        </w:rPr>
        <w:t xml:space="preserve"> </w:t>
      </w:r>
      <w:r w:rsidR="006C22B8" w:rsidRPr="00F55380">
        <w:rPr>
          <w:szCs w:val="24"/>
        </w:rPr>
        <w:t>комплек</w:t>
      </w:r>
      <w:r w:rsidR="00D30927" w:rsidRPr="00F55380">
        <w:rPr>
          <w:szCs w:val="24"/>
        </w:rPr>
        <w:t>т</w:t>
      </w:r>
      <w:r w:rsidR="00052D1E" w:rsidRPr="00F55380">
        <w:rPr>
          <w:szCs w:val="24"/>
        </w:rPr>
        <w:t>ы</w:t>
      </w:r>
      <w:r w:rsidR="006C22B8" w:rsidRPr="00F55380">
        <w:rPr>
          <w:szCs w:val="24"/>
        </w:rPr>
        <w:t xml:space="preserve"> для оформления родительских уголков; </w:t>
      </w:r>
    </w:p>
    <w:p w:rsidR="006C22B8" w:rsidRPr="00F55380" w:rsidRDefault="00E83749" w:rsidP="00E83749">
      <w:pPr>
        <w:pStyle w:val="a3"/>
        <w:ind w:left="76" w:right="14" w:firstLine="0"/>
        <w:rPr>
          <w:szCs w:val="24"/>
        </w:rPr>
      </w:pPr>
      <w:r w:rsidRPr="00F55380">
        <w:rPr>
          <w:szCs w:val="24"/>
        </w:rPr>
        <w:t xml:space="preserve">     - </w:t>
      </w:r>
      <w:r w:rsidR="006C22B8" w:rsidRPr="00F55380">
        <w:rPr>
          <w:szCs w:val="24"/>
        </w:rPr>
        <w:t>рабочи</w:t>
      </w:r>
      <w:r w:rsidR="00052D1E" w:rsidRPr="00F55380">
        <w:rPr>
          <w:szCs w:val="24"/>
        </w:rPr>
        <w:t>е</w:t>
      </w:r>
      <w:r w:rsidR="00D30927" w:rsidRPr="00F55380">
        <w:rPr>
          <w:szCs w:val="24"/>
        </w:rPr>
        <w:t xml:space="preserve"> </w:t>
      </w:r>
      <w:r w:rsidR="006C22B8" w:rsidRPr="00F55380">
        <w:rPr>
          <w:szCs w:val="24"/>
        </w:rPr>
        <w:t>тетрад</w:t>
      </w:r>
      <w:r w:rsidR="00052D1E" w:rsidRPr="00F55380">
        <w:rPr>
          <w:szCs w:val="24"/>
        </w:rPr>
        <w:t>и</w:t>
      </w:r>
      <w:r w:rsidR="006C22B8" w:rsidRPr="00F55380">
        <w:rPr>
          <w:szCs w:val="24"/>
        </w:rPr>
        <w:t xml:space="preserve"> для обучающихся. </w:t>
      </w:r>
    </w:p>
    <w:p w:rsidR="006C22B8" w:rsidRPr="00F55380" w:rsidRDefault="006C22B8" w:rsidP="00982A94">
      <w:pPr>
        <w:ind w:left="0" w:right="14" w:firstLine="708"/>
        <w:rPr>
          <w:b/>
          <w:szCs w:val="24"/>
        </w:rPr>
      </w:pPr>
      <w:r w:rsidRPr="00F55380">
        <w:rPr>
          <w:b/>
          <w:szCs w:val="24"/>
        </w:rPr>
        <w:t xml:space="preserve">Информационное обеспечение дошкольного отделения включает: </w:t>
      </w:r>
    </w:p>
    <w:p w:rsidR="006C22B8" w:rsidRPr="00F55380" w:rsidRDefault="00E8374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 xml:space="preserve">- </w:t>
      </w:r>
      <w:r w:rsidR="006C22B8" w:rsidRPr="00F55380">
        <w:rPr>
          <w:szCs w:val="24"/>
        </w:rPr>
        <w:t>информационно-телекоммуникационное оборудование</w:t>
      </w:r>
      <w:r w:rsidR="00510F18" w:rsidRPr="00F55380">
        <w:rPr>
          <w:szCs w:val="24"/>
        </w:rPr>
        <w:t xml:space="preserve"> (</w:t>
      </w:r>
      <w:r w:rsidR="006C22B8" w:rsidRPr="00F55380">
        <w:rPr>
          <w:szCs w:val="24"/>
        </w:rPr>
        <w:t>компьютер</w:t>
      </w:r>
      <w:r w:rsidR="00510F18" w:rsidRPr="00F55380">
        <w:rPr>
          <w:szCs w:val="24"/>
        </w:rPr>
        <w:t>ы</w:t>
      </w:r>
      <w:r w:rsidR="006C22B8" w:rsidRPr="00F55380">
        <w:rPr>
          <w:szCs w:val="24"/>
        </w:rPr>
        <w:t xml:space="preserve">, </w:t>
      </w:r>
      <w:proofErr w:type="spellStart"/>
      <w:r w:rsidR="006C22B8" w:rsidRPr="00F55380">
        <w:rPr>
          <w:szCs w:val="24"/>
        </w:rPr>
        <w:t>мультстуди</w:t>
      </w:r>
      <w:r w:rsidR="00510F18" w:rsidRPr="00F55380">
        <w:rPr>
          <w:szCs w:val="24"/>
        </w:rPr>
        <w:t>я</w:t>
      </w:r>
      <w:proofErr w:type="spellEnd"/>
      <w:r w:rsidR="006C22B8" w:rsidRPr="00F55380">
        <w:rPr>
          <w:szCs w:val="24"/>
        </w:rPr>
        <w:t>, проектор мультимедиа</w:t>
      </w:r>
      <w:r w:rsidR="00510F18" w:rsidRPr="00F55380">
        <w:rPr>
          <w:szCs w:val="24"/>
        </w:rPr>
        <w:t>)</w:t>
      </w:r>
      <w:r w:rsidR="006C22B8" w:rsidRPr="00F55380">
        <w:rPr>
          <w:szCs w:val="24"/>
        </w:rPr>
        <w:t xml:space="preserve">; </w:t>
      </w:r>
    </w:p>
    <w:p w:rsidR="006C22B8" w:rsidRPr="00F55380" w:rsidRDefault="00E8374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lastRenderedPageBreak/>
        <w:t xml:space="preserve">- </w:t>
      </w:r>
      <w:r w:rsidR="006C22B8" w:rsidRPr="00F55380">
        <w:rPr>
          <w:szCs w:val="24"/>
        </w:rPr>
        <w:t xml:space="preserve">программное обеспечение — позволяет работать с текстовыми редакторами, интернет-ресурсами, фото- видеоматериалами, графическими редакторами. </w:t>
      </w:r>
    </w:p>
    <w:p w:rsidR="006C22B8" w:rsidRPr="00F55380" w:rsidRDefault="006C22B8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Вывод: в дошкольном отделении учебно-методическое и информационное обеспечение достаточное для организации образовательной деятельности и эффективной реализации образовательн</w:t>
      </w:r>
      <w:r w:rsidR="00F55379" w:rsidRPr="00F55380">
        <w:rPr>
          <w:szCs w:val="24"/>
        </w:rPr>
        <w:t>ой</w:t>
      </w:r>
      <w:r w:rsidRPr="00F55380">
        <w:rPr>
          <w:szCs w:val="24"/>
        </w:rPr>
        <w:t xml:space="preserve"> программ</w:t>
      </w:r>
      <w:r w:rsidR="00F55379" w:rsidRPr="00F55380">
        <w:rPr>
          <w:szCs w:val="24"/>
        </w:rPr>
        <w:t>ы</w:t>
      </w:r>
      <w:r w:rsidRPr="00F55380">
        <w:rPr>
          <w:szCs w:val="24"/>
        </w:rPr>
        <w:t xml:space="preserve">. </w:t>
      </w:r>
    </w:p>
    <w:p w:rsidR="00510F18" w:rsidRPr="00F55380" w:rsidRDefault="00F55379" w:rsidP="00982A94">
      <w:pPr>
        <w:ind w:left="0" w:right="14" w:firstLine="708"/>
        <w:rPr>
          <w:b/>
          <w:szCs w:val="24"/>
        </w:rPr>
      </w:pPr>
      <w:r w:rsidRPr="00F55380">
        <w:rPr>
          <w:b/>
          <w:szCs w:val="24"/>
          <w:lang w:val="en-US"/>
        </w:rPr>
        <w:t>VI</w:t>
      </w:r>
      <w:r w:rsidRPr="00F55380">
        <w:rPr>
          <w:b/>
          <w:szCs w:val="24"/>
        </w:rPr>
        <w:t>. Оценка материально-технической базы.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  В соответствии с основными задачами годового плана </w:t>
      </w:r>
      <w:proofErr w:type="spellStart"/>
      <w:r w:rsidRPr="00F55380">
        <w:rPr>
          <w:color w:val="auto"/>
          <w:szCs w:val="24"/>
        </w:rPr>
        <w:t>воспитательно</w:t>
      </w:r>
      <w:proofErr w:type="spellEnd"/>
      <w:r w:rsidRPr="00F55380">
        <w:rPr>
          <w:color w:val="auto"/>
          <w:szCs w:val="24"/>
        </w:rPr>
        <w:t>-образовательной работы в 2023 году, требованиями ФГОС ДО, ФОП ДО создана образовательная среда, отвечающая модели образовательного процесса, оснащенная современным обучающим и игровым оборудованием. В дошкольном отделении лицея оборудованы помещения: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групповые помещения – 6;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кабинет заведующего – 1;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методический кабинет – 1;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 музыкальный зал – 1;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физкультурный зал – 1;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 бассейн;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пищеблок – 1;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медицинский кабинет – 1;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 площадка ПДД -1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-  кабинет психолога – 1.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    В 2023 году в ДО проводился капитальный ремонт крыши, текущий ремонт коридоров первого и второго этажей, обновлен паркетный пол в хореографическом и музыкальном зале.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   На пищеблоке дошкольного отделения сделан косметический ремонт, приобретено холодильное оборудование.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  На основании плана-графика проведения мониторинга инфраструктуры детского сада, утвержденного приказом директора от 28.03.2023 </w:t>
      </w:r>
      <w:proofErr w:type="gramStart"/>
      <w:r w:rsidRPr="00F55380">
        <w:rPr>
          <w:color w:val="auto"/>
          <w:szCs w:val="24"/>
        </w:rPr>
        <w:t>№</w:t>
      </w:r>
      <w:r w:rsidR="00E83749" w:rsidRPr="00F55380">
        <w:rPr>
          <w:color w:val="auto"/>
          <w:szCs w:val="24"/>
        </w:rPr>
        <w:t xml:space="preserve"> </w:t>
      </w:r>
      <w:r w:rsidRPr="00F55380">
        <w:rPr>
          <w:color w:val="auto"/>
          <w:szCs w:val="24"/>
        </w:rPr>
        <w:t>246</w:t>
      </w:r>
      <w:proofErr w:type="gramEnd"/>
      <w:r w:rsidRPr="00F55380">
        <w:rPr>
          <w:color w:val="auto"/>
          <w:szCs w:val="24"/>
        </w:rPr>
        <w:t xml:space="preserve"> была проведена первичная оценка степени соответствия РППС требованиям ФГОС ДО, ФОП ДО и рекомендациям </w:t>
      </w:r>
      <w:proofErr w:type="spellStart"/>
      <w:r w:rsidRPr="00F55380">
        <w:rPr>
          <w:color w:val="auto"/>
          <w:szCs w:val="24"/>
        </w:rPr>
        <w:t>Минпросвещения</w:t>
      </w:r>
      <w:proofErr w:type="spellEnd"/>
      <w:r w:rsidRPr="00F55380">
        <w:rPr>
          <w:color w:val="auto"/>
          <w:szCs w:val="24"/>
        </w:rPr>
        <w:t>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F55379" w:rsidRPr="00F55380" w:rsidRDefault="00F55379" w:rsidP="00982A94">
      <w:pPr>
        <w:ind w:left="0" w:right="14" w:firstLine="708"/>
        <w:rPr>
          <w:color w:val="auto"/>
          <w:szCs w:val="24"/>
        </w:rPr>
      </w:pPr>
      <w:r w:rsidRPr="00F55380">
        <w:rPr>
          <w:color w:val="auto"/>
          <w:szCs w:val="24"/>
        </w:rPr>
        <w:t xml:space="preserve">  В декабре 2023 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F55379" w:rsidRPr="00F55380" w:rsidRDefault="00F55379" w:rsidP="00982A94">
      <w:pPr>
        <w:ind w:left="0" w:right="14" w:firstLine="708"/>
        <w:rPr>
          <w:szCs w:val="24"/>
        </w:rPr>
      </w:pPr>
      <w:r w:rsidRPr="00F55380">
        <w:rPr>
          <w:szCs w:val="24"/>
        </w:rPr>
        <w:t>Материально-техническое состояние</w:t>
      </w:r>
      <w:r w:rsidR="00815DC9" w:rsidRPr="00F55380">
        <w:rPr>
          <w:szCs w:val="24"/>
        </w:rPr>
        <w:t xml:space="preserve"> дошкольного отделения</w:t>
      </w:r>
      <w:r w:rsidRPr="00F55380">
        <w:rPr>
          <w:szCs w:val="24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55379" w:rsidRPr="00F55380" w:rsidRDefault="00F55379" w:rsidP="00982A94">
      <w:pPr>
        <w:ind w:left="0" w:right="14" w:firstLine="708"/>
        <w:rPr>
          <w:b/>
          <w:szCs w:val="24"/>
        </w:rPr>
      </w:pPr>
      <w:r w:rsidRPr="00F55380">
        <w:rPr>
          <w:b/>
          <w:szCs w:val="24"/>
          <w:lang w:val="en-US"/>
        </w:rPr>
        <w:t>VII</w:t>
      </w:r>
      <w:r w:rsidRPr="00F55380">
        <w:rPr>
          <w:b/>
          <w:szCs w:val="24"/>
        </w:rPr>
        <w:t>. Оценка функционирования внутренней системы оценки качества образования.</w:t>
      </w:r>
    </w:p>
    <w:p w:rsidR="00F55379" w:rsidRPr="00F55380" w:rsidRDefault="00F55379" w:rsidP="00982A94">
      <w:pPr>
        <w:spacing w:after="0"/>
        <w:ind w:left="0"/>
        <w:rPr>
          <w:szCs w:val="24"/>
        </w:rPr>
      </w:pPr>
      <w:r w:rsidRPr="00F55380">
        <w:rPr>
          <w:szCs w:val="24"/>
        </w:rPr>
        <w:lastRenderedPageBreak/>
        <w:t xml:space="preserve">      Функционирование внутренней системы оценки качества в ДО </w:t>
      </w:r>
      <w:r w:rsidR="00A24B1F" w:rsidRPr="00F55380">
        <w:rPr>
          <w:szCs w:val="24"/>
        </w:rPr>
        <w:t>осуществляется</w:t>
      </w:r>
      <w:r w:rsidRPr="00F55380">
        <w:rPr>
          <w:szCs w:val="24"/>
        </w:rPr>
        <w:t xml:space="preserve"> в соответствии с Региональной программой мониторинга качества дошкольного образования (Ростовская область) и ориентируется на основные аспекты качества образования в соответствии с ФГОС ДО: качество условий, качество организации образовательного процесса, качество результатов. </w:t>
      </w:r>
    </w:p>
    <w:p w:rsidR="00F55379" w:rsidRPr="00F55380" w:rsidRDefault="006A4770" w:rsidP="00982A94">
      <w:pPr>
        <w:spacing w:after="0"/>
        <w:ind w:left="0"/>
        <w:rPr>
          <w:szCs w:val="24"/>
        </w:rPr>
      </w:pPr>
      <w:r w:rsidRPr="00F55380">
        <w:rPr>
          <w:szCs w:val="24"/>
        </w:rPr>
        <w:t xml:space="preserve">     </w:t>
      </w:r>
      <w:r w:rsidR="00F55379" w:rsidRPr="00F55380">
        <w:rPr>
          <w:szCs w:val="24"/>
        </w:rPr>
        <w:t xml:space="preserve">В качестве объектов внутренней системы оценки качества образования используются все упомянутые в части 3 статьи 28 </w:t>
      </w:r>
      <w:r w:rsidRPr="00F55380">
        <w:rPr>
          <w:szCs w:val="24"/>
        </w:rPr>
        <w:t>Ф</w:t>
      </w:r>
      <w:r w:rsidR="00F55379" w:rsidRPr="00F55380">
        <w:rPr>
          <w:szCs w:val="24"/>
        </w:rPr>
        <w:t xml:space="preserve">едерального закона от 29.12.2012 №273-ФЗ «Об образовании в Российской Федерации» критерии, качество обеспечения которых должно отслеживаться в </w:t>
      </w:r>
      <w:r w:rsidRPr="00F55380">
        <w:rPr>
          <w:szCs w:val="24"/>
        </w:rPr>
        <w:t>ДО</w:t>
      </w:r>
      <w:r w:rsidR="00F55379" w:rsidRPr="00F55380">
        <w:rPr>
          <w:szCs w:val="24"/>
        </w:rPr>
        <w:t>, реализующих</w:t>
      </w:r>
      <w:r w:rsidRPr="00F55380">
        <w:rPr>
          <w:szCs w:val="24"/>
        </w:rPr>
        <w:t xml:space="preserve"> </w:t>
      </w:r>
      <w:r w:rsidR="00F55379" w:rsidRPr="00F55380">
        <w:rPr>
          <w:szCs w:val="24"/>
        </w:rPr>
        <w:t xml:space="preserve">образовательную программу дошкольного образования. </w:t>
      </w:r>
    </w:p>
    <w:p w:rsidR="00F55379" w:rsidRPr="00F55380" w:rsidRDefault="006A4770" w:rsidP="00982A94">
      <w:pPr>
        <w:spacing w:after="0"/>
        <w:ind w:left="0"/>
        <w:rPr>
          <w:szCs w:val="24"/>
        </w:rPr>
      </w:pPr>
      <w:r w:rsidRPr="00F55380">
        <w:rPr>
          <w:szCs w:val="24"/>
        </w:rPr>
        <w:t xml:space="preserve">    </w:t>
      </w:r>
      <w:r w:rsidR="00F55379" w:rsidRPr="00F55380">
        <w:rPr>
          <w:szCs w:val="24"/>
        </w:rPr>
        <w:t xml:space="preserve">На основании объективных показателей внутренней системы оценки качества образования в ДО можно сделать вывод, что коллектив </w:t>
      </w:r>
      <w:r w:rsidRPr="00F55380">
        <w:rPr>
          <w:szCs w:val="24"/>
        </w:rPr>
        <w:t xml:space="preserve"> </w:t>
      </w:r>
      <w:r w:rsidR="00F55379" w:rsidRPr="00F55380">
        <w:rPr>
          <w:szCs w:val="24"/>
        </w:rPr>
        <w:t xml:space="preserve"> успешно решает поставленные задачи: были созданы организационные, методические и материально-технические условия, обеспечившие развитие воспитанников </w:t>
      </w:r>
      <w:r w:rsidRPr="00F55380">
        <w:rPr>
          <w:szCs w:val="24"/>
        </w:rPr>
        <w:t>дошкольного отделения</w:t>
      </w:r>
      <w:r w:rsidR="00F55379" w:rsidRPr="00F55380">
        <w:rPr>
          <w:szCs w:val="24"/>
        </w:rPr>
        <w:t xml:space="preserve"> в соответствии с ФГОС ДО. Формируется образовательная среда, соответствующая модели образовательного процесса. Педагогические работники постоянно повышают свой профессионализм.  </w:t>
      </w:r>
    </w:p>
    <w:p w:rsidR="00F55379" w:rsidRPr="00F55380" w:rsidRDefault="00F55379" w:rsidP="00982A94">
      <w:pPr>
        <w:spacing w:after="0"/>
        <w:ind w:left="0"/>
        <w:rPr>
          <w:szCs w:val="24"/>
        </w:rPr>
      </w:pPr>
      <w:r w:rsidRPr="00F55380">
        <w:rPr>
          <w:szCs w:val="24"/>
        </w:rPr>
        <w:t xml:space="preserve">Определены перспективы развития образовательного процесса в ДО в области: </w:t>
      </w:r>
    </w:p>
    <w:p w:rsidR="00E83749" w:rsidRPr="00F55380" w:rsidRDefault="00E83749" w:rsidP="00F55380">
      <w:pPr>
        <w:pStyle w:val="a3"/>
        <w:spacing w:after="0"/>
        <w:ind w:left="710" w:firstLine="0"/>
        <w:rPr>
          <w:szCs w:val="24"/>
        </w:rPr>
      </w:pPr>
      <w:r w:rsidRPr="00F55380">
        <w:rPr>
          <w:szCs w:val="24"/>
        </w:rPr>
        <w:t>-и</w:t>
      </w:r>
      <w:r w:rsidR="00F55379" w:rsidRPr="00F55380">
        <w:rPr>
          <w:szCs w:val="24"/>
        </w:rPr>
        <w:t>спользование эффективных педагогических практик как средства совершенствования педагогического мастерства педагогов</w:t>
      </w:r>
      <w:r w:rsidRPr="00F55380">
        <w:rPr>
          <w:szCs w:val="24"/>
        </w:rPr>
        <w:t>.</w:t>
      </w:r>
    </w:p>
    <w:p w:rsidR="003D17A9" w:rsidRPr="00F55380" w:rsidRDefault="006A4770" w:rsidP="00F55380">
      <w:pPr>
        <w:spacing w:after="0"/>
        <w:ind w:left="3032"/>
        <w:rPr>
          <w:b/>
          <w:szCs w:val="24"/>
        </w:rPr>
      </w:pPr>
      <w:r w:rsidRPr="00F55380">
        <w:rPr>
          <w:b/>
          <w:szCs w:val="24"/>
        </w:rPr>
        <w:t>Статистическая часть</w:t>
      </w:r>
    </w:p>
    <w:p w:rsidR="00357392" w:rsidRPr="00F55380" w:rsidRDefault="00E83749" w:rsidP="00982A94">
      <w:pPr>
        <w:pStyle w:val="a3"/>
        <w:spacing w:after="0" w:line="259" w:lineRule="auto"/>
        <w:ind w:firstLine="0"/>
        <w:rPr>
          <w:szCs w:val="24"/>
        </w:rPr>
      </w:pPr>
      <w:r w:rsidRPr="00F55380">
        <w:rPr>
          <w:szCs w:val="24"/>
        </w:rPr>
        <w:t xml:space="preserve">Показатели  </w:t>
      </w:r>
      <w:r w:rsidR="00357392" w:rsidRPr="00F55380">
        <w:rPr>
          <w:szCs w:val="24"/>
        </w:rPr>
        <w:t xml:space="preserve"> </w:t>
      </w:r>
      <w:r w:rsidRPr="00F55380">
        <w:rPr>
          <w:szCs w:val="24"/>
        </w:rPr>
        <w:t>деятельности</w:t>
      </w:r>
      <w:r w:rsidR="00357392" w:rsidRPr="00F55380">
        <w:rPr>
          <w:szCs w:val="24"/>
        </w:rPr>
        <w:t xml:space="preserve"> </w:t>
      </w:r>
      <w:r w:rsidRPr="00F55380">
        <w:rPr>
          <w:szCs w:val="24"/>
        </w:rPr>
        <w:t>дошкольной</w:t>
      </w:r>
      <w:r w:rsidR="00357392" w:rsidRPr="00F55380">
        <w:rPr>
          <w:szCs w:val="24"/>
        </w:rPr>
        <w:t xml:space="preserve"> </w:t>
      </w:r>
      <w:r w:rsidRPr="00F55380">
        <w:rPr>
          <w:szCs w:val="24"/>
        </w:rPr>
        <w:t>образовательной организации</w:t>
      </w:r>
      <w:r w:rsidR="00357392" w:rsidRPr="00F55380">
        <w:rPr>
          <w:szCs w:val="24"/>
        </w:rPr>
        <w:t xml:space="preserve"> </w:t>
      </w:r>
    </w:p>
    <w:p w:rsidR="00357392" w:rsidRPr="00F55380" w:rsidRDefault="00357392" w:rsidP="00E83749">
      <w:pPr>
        <w:spacing w:after="0" w:line="259" w:lineRule="auto"/>
        <w:ind w:left="0" w:firstLine="0"/>
        <w:rPr>
          <w:szCs w:val="24"/>
        </w:rPr>
      </w:pPr>
    </w:p>
    <w:tbl>
      <w:tblPr>
        <w:tblStyle w:val="TableGrid"/>
        <w:tblW w:w="10718" w:type="dxa"/>
        <w:tblInd w:w="-718" w:type="dxa"/>
        <w:tblCellMar>
          <w:top w:w="14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1092"/>
        <w:gridCol w:w="7713"/>
        <w:gridCol w:w="1913"/>
      </w:tblGrid>
      <w:tr w:rsidR="00357392" w:rsidRPr="00F55380" w:rsidTr="00357392">
        <w:trPr>
          <w:trHeight w:val="79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15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Единица измерения </w:t>
            </w:r>
          </w:p>
        </w:tc>
      </w:tr>
      <w:tr w:rsidR="00357392" w:rsidRPr="00F55380" w:rsidTr="00357392">
        <w:trPr>
          <w:trHeight w:val="50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96" w:firstLine="0"/>
              <w:rPr>
                <w:sz w:val="24"/>
                <w:szCs w:val="24"/>
              </w:rPr>
            </w:pPr>
          </w:p>
        </w:tc>
      </w:tr>
      <w:tr w:rsidR="00357392" w:rsidRPr="00F55380" w:rsidTr="00357392">
        <w:trPr>
          <w:trHeight w:val="79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2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213 человек</w:t>
            </w:r>
          </w:p>
        </w:tc>
      </w:tr>
      <w:tr w:rsidR="00357392" w:rsidRPr="00F55380" w:rsidTr="00357392">
        <w:trPr>
          <w:trHeight w:val="50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1.1.1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В режиме полного дня (8 - 12 часов)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2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213 человек</w:t>
            </w:r>
          </w:p>
        </w:tc>
      </w:tr>
      <w:tr w:rsidR="00357392" w:rsidRPr="00F55380" w:rsidTr="00357392">
        <w:trPr>
          <w:trHeight w:val="50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1.1.2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В режиме кратковременного пребывания (3 - 5 часов)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tabs>
                <w:tab w:val="center" w:pos="683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ab/>
              <w:t xml:space="preserve"> нет </w:t>
            </w:r>
          </w:p>
        </w:tc>
      </w:tr>
      <w:tr w:rsidR="00357392" w:rsidRPr="00F55380" w:rsidTr="00357392">
        <w:trPr>
          <w:trHeight w:val="49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D17A9" w:rsidP="00982A94">
            <w:pPr>
              <w:spacing w:after="0" w:line="259" w:lineRule="auto"/>
              <w:ind w:left="4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0</w:t>
            </w:r>
            <w:r w:rsidR="00357392" w:rsidRPr="00F55380">
              <w:rPr>
                <w:sz w:val="24"/>
                <w:szCs w:val="24"/>
              </w:rPr>
              <w:t xml:space="preserve"> человек </w:t>
            </w:r>
          </w:p>
        </w:tc>
      </w:tr>
      <w:tr w:rsidR="00357392" w:rsidRPr="00F55380" w:rsidTr="00357392">
        <w:trPr>
          <w:trHeight w:val="50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D17A9" w:rsidP="00982A94">
            <w:pPr>
              <w:spacing w:after="0" w:line="259" w:lineRule="auto"/>
              <w:ind w:left="4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213</w:t>
            </w:r>
            <w:r w:rsidR="00357392" w:rsidRPr="00F55380">
              <w:rPr>
                <w:sz w:val="24"/>
                <w:szCs w:val="24"/>
              </w:rPr>
              <w:t xml:space="preserve"> человек </w:t>
            </w:r>
          </w:p>
        </w:tc>
      </w:tr>
      <w:tr w:rsidR="00357392" w:rsidRPr="00F55380" w:rsidTr="00357392">
        <w:trPr>
          <w:trHeight w:val="793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14" w:line="259" w:lineRule="auto"/>
              <w:ind w:left="0" w:firstLine="0"/>
              <w:rPr>
                <w:sz w:val="24"/>
                <w:szCs w:val="24"/>
              </w:rPr>
            </w:pPr>
          </w:p>
          <w:p w:rsidR="00357392" w:rsidRPr="00F55380" w:rsidRDefault="00357392" w:rsidP="00982A94">
            <w:pPr>
              <w:spacing w:after="0" w:line="259" w:lineRule="auto"/>
              <w:ind w:left="39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213/100% </w:t>
            </w:r>
          </w:p>
        </w:tc>
      </w:tr>
      <w:tr w:rsidR="00357392" w:rsidRPr="00F55380" w:rsidTr="00357392">
        <w:trPr>
          <w:trHeight w:val="50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1.4.1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В режиме полного дня (8 - 12 часов)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39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213/100% </w:t>
            </w:r>
          </w:p>
        </w:tc>
      </w:tr>
      <w:tr w:rsidR="00357392" w:rsidRPr="00F55380" w:rsidTr="00357392">
        <w:trPr>
          <w:trHeight w:val="88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 0  </w:t>
            </w:r>
          </w:p>
        </w:tc>
      </w:tr>
      <w:tr w:rsidR="00357392" w:rsidRPr="00F55380" w:rsidTr="00357392">
        <w:trPr>
          <w:trHeight w:val="50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1.5.1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4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="-774" w:tblpY="45"/>
        <w:tblW w:w="10709" w:type="dxa"/>
        <w:tblInd w:w="0" w:type="dxa"/>
        <w:tblCellMar>
          <w:top w:w="14" w:type="dxa"/>
          <w:left w:w="77" w:type="dxa"/>
          <w:right w:w="21" w:type="dxa"/>
        </w:tblCellMar>
        <w:tblLook w:val="04A0" w:firstRow="1" w:lastRow="0" w:firstColumn="1" w:lastColumn="0" w:noHBand="0" w:noVBand="1"/>
      </w:tblPr>
      <w:tblGrid>
        <w:gridCol w:w="1211"/>
        <w:gridCol w:w="7655"/>
        <w:gridCol w:w="1843"/>
      </w:tblGrid>
      <w:tr w:rsidR="00357392" w:rsidRPr="00F55380" w:rsidTr="00357392">
        <w:trPr>
          <w:trHeight w:val="50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lastRenderedPageBreak/>
              <w:t xml:space="preserve">1.5.2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нет </w:t>
            </w:r>
          </w:p>
        </w:tc>
      </w:tr>
      <w:tr w:rsidR="00357392" w:rsidRPr="00F55380" w:rsidTr="00357392">
        <w:trPr>
          <w:trHeight w:val="15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200" w:line="311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Мл групп</w:t>
            </w:r>
            <w:r w:rsidR="00E320A8" w:rsidRPr="00F55380">
              <w:rPr>
                <w:sz w:val="24"/>
                <w:szCs w:val="24"/>
              </w:rPr>
              <w:t>а</w:t>
            </w:r>
            <w:r w:rsidRPr="00F55380">
              <w:rPr>
                <w:sz w:val="24"/>
                <w:szCs w:val="24"/>
              </w:rPr>
              <w:t xml:space="preserve"> -</w:t>
            </w:r>
            <w:r w:rsidR="00E320A8" w:rsidRPr="00F55380">
              <w:rPr>
                <w:sz w:val="24"/>
                <w:szCs w:val="24"/>
              </w:rPr>
              <w:t>12</w:t>
            </w:r>
            <w:r w:rsidR="002C7A50" w:rsidRPr="00F55380">
              <w:rPr>
                <w:sz w:val="24"/>
                <w:szCs w:val="24"/>
              </w:rPr>
              <w:t xml:space="preserve"> </w:t>
            </w:r>
            <w:r w:rsidRPr="00F55380">
              <w:rPr>
                <w:sz w:val="24"/>
                <w:szCs w:val="24"/>
              </w:rPr>
              <w:t xml:space="preserve">дней </w:t>
            </w:r>
          </w:p>
          <w:p w:rsidR="00357392" w:rsidRPr="00F55380" w:rsidRDefault="00357392" w:rsidP="00982A94">
            <w:pPr>
              <w:spacing w:after="14" w:line="259" w:lineRule="auto"/>
              <w:ind w:left="41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Старшие группы – </w:t>
            </w:r>
            <w:r w:rsidR="00E320A8" w:rsidRPr="00F55380">
              <w:rPr>
                <w:sz w:val="24"/>
                <w:szCs w:val="24"/>
              </w:rPr>
              <w:t>8 дней</w:t>
            </w:r>
          </w:p>
          <w:p w:rsidR="00357392" w:rsidRPr="00F55380" w:rsidRDefault="002C7A50" w:rsidP="00982A94">
            <w:pPr>
              <w:spacing w:after="0" w:line="259" w:lineRule="auto"/>
              <w:ind w:left="0" w:right="5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 </w:t>
            </w:r>
            <w:r w:rsidR="00357392" w:rsidRPr="00F55380">
              <w:rPr>
                <w:sz w:val="24"/>
                <w:szCs w:val="24"/>
              </w:rPr>
              <w:t xml:space="preserve"> </w:t>
            </w:r>
          </w:p>
        </w:tc>
      </w:tr>
      <w:tr w:rsidR="00357392" w:rsidRPr="00F55380" w:rsidTr="00357392">
        <w:trPr>
          <w:trHeight w:val="50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FB07DF" w:rsidP="00982A94">
            <w:pPr>
              <w:spacing w:after="0" w:line="259" w:lineRule="auto"/>
              <w:ind w:left="0" w:right="52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1</w:t>
            </w:r>
            <w:r w:rsidR="00F87714" w:rsidRPr="00F55380">
              <w:rPr>
                <w:sz w:val="24"/>
                <w:szCs w:val="24"/>
              </w:rPr>
              <w:t xml:space="preserve">6 </w:t>
            </w:r>
            <w:r w:rsidR="00357392" w:rsidRPr="00F55380">
              <w:rPr>
                <w:sz w:val="24"/>
                <w:szCs w:val="24"/>
              </w:rPr>
              <w:t xml:space="preserve">человек </w:t>
            </w:r>
          </w:p>
        </w:tc>
      </w:tr>
      <w:tr w:rsidR="00357392" w:rsidRPr="00F55380" w:rsidTr="00357392">
        <w:trPr>
          <w:trHeight w:val="7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1.7.1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 </w:t>
            </w:r>
            <w:r w:rsidR="00A24B1F" w:rsidRPr="00F55380">
              <w:rPr>
                <w:sz w:val="24"/>
                <w:szCs w:val="24"/>
              </w:rPr>
              <w:t>13</w:t>
            </w:r>
            <w:r w:rsidRPr="00F55380">
              <w:rPr>
                <w:sz w:val="24"/>
                <w:szCs w:val="24"/>
              </w:rPr>
              <w:t>человек/</w:t>
            </w:r>
            <w:r w:rsidR="00A24B1F" w:rsidRPr="00F55380">
              <w:rPr>
                <w:sz w:val="24"/>
                <w:szCs w:val="24"/>
              </w:rPr>
              <w:t>81,2</w:t>
            </w:r>
            <w:r w:rsidRPr="00F55380">
              <w:rPr>
                <w:sz w:val="24"/>
                <w:szCs w:val="24"/>
              </w:rPr>
              <w:t xml:space="preserve"> %</w:t>
            </w:r>
          </w:p>
        </w:tc>
      </w:tr>
      <w:tr w:rsidR="00357392" w:rsidRPr="00F55380" w:rsidTr="00357392">
        <w:trPr>
          <w:trHeight w:val="71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1.7.2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6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 </w:t>
            </w:r>
            <w:r w:rsidR="00A24B1F" w:rsidRPr="00F55380">
              <w:rPr>
                <w:sz w:val="24"/>
                <w:szCs w:val="24"/>
              </w:rPr>
              <w:t>9</w:t>
            </w:r>
            <w:r w:rsidR="003D17A9" w:rsidRPr="00F55380">
              <w:rPr>
                <w:sz w:val="24"/>
                <w:szCs w:val="24"/>
              </w:rPr>
              <w:t xml:space="preserve"> </w:t>
            </w:r>
            <w:r w:rsidRPr="00F55380">
              <w:rPr>
                <w:sz w:val="24"/>
                <w:szCs w:val="24"/>
              </w:rPr>
              <w:t xml:space="preserve">человек / </w:t>
            </w:r>
            <w:r w:rsidR="003D17A9" w:rsidRPr="00F55380">
              <w:rPr>
                <w:sz w:val="24"/>
                <w:szCs w:val="24"/>
              </w:rPr>
              <w:t>5</w:t>
            </w:r>
            <w:r w:rsidR="00A24B1F" w:rsidRPr="00F55380">
              <w:rPr>
                <w:sz w:val="24"/>
                <w:szCs w:val="24"/>
              </w:rPr>
              <w:t>6,2</w:t>
            </w:r>
            <w:r w:rsidRPr="00F55380">
              <w:rPr>
                <w:sz w:val="24"/>
                <w:szCs w:val="24"/>
              </w:rPr>
              <w:t>%</w:t>
            </w:r>
          </w:p>
        </w:tc>
      </w:tr>
      <w:tr w:rsidR="00357392" w:rsidRPr="00F55380" w:rsidTr="00357392">
        <w:trPr>
          <w:trHeight w:val="71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1.7.3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A24B1F" w:rsidP="00982A94">
            <w:pPr>
              <w:spacing w:after="0" w:line="259" w:lineRule="auto"/>
              <w:ind w:left="67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</w:t>
            </w:r>
            <w:r w:rsidR="00357392" w:rsidRPr="00F55380">
              <w:rPr>
                <w:sz w:val="24"/>
                <w:szCs w:val="24"/>
              </w:rPr>
              <w:t xml:space="preserve"> человек / </w:t>
            </w:r>
            <w:r w:rsidRPr="00F55380">
              <w:rPr>
                <w:sz w:val="24"/>
                <w:szCs w:val="24"/>
              </w:rPr>
              <w:t>18,7</w:t>
            </w:r>
            <w:r w:rsidR="00357392" w:rsidRPr="00F55380">
              <w:rPr>
                <w:sz w:val="24"/>
                <w:szCs w:val="24"/>
              </w:rPr>
              <w:t>%</w:t>
            </w:r>
          </w:p>
        </w:tc>
      </w:tr>
      <w:tr w:rsidR="00357392" w:rsidRPr="00F55380" w:rsidTr="00357392">
        <w:trPr>
          <w:trHeight w:val="100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1.7.4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601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D17A9" w:rsidP="00982A94">
            <w:pPr>
              <w:spacing w:after="0" w:line="259" w:lineRule="auto"/>
              <w:ind w:left="9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2</w:t>
            </w:r>
            <w:r w:rsidR="00357392" w:rsidRPr="00F55380">
              <w:rPr>
                <w:sz w:val="24"/>
                <w:szCs w:val="24"/>
              </w:rPr>
              <w:t xml:space="preserve"> человек</w:t>
            </w:r>
            <w:r w:rsidRPr="00F55380">
              <w:rPr>
                <w:sz w:val="24"/>
                <w:szCs w:val="24"/>
              </w:rPr>
              <w:t>а</w:t>
            </w:r>
            <w:r w:rsidR="00357392" w:rsidRPr="00F55380">
              <w:rPr>
                <w:sz w:val="24"/>
                <w:szCs w:val="24"/>
              </w:rPr>
              <w:t xml:space="preserve">/ </w:t>
            </w:r>
            <w:r w:rsidRPr="00F55380">
              <w:rPr>
                <w:sz w:val="24"/>
                <w:szCs w:val="24"/>
              </w:rPr>
              <w:t>1</w:t>
            </w:r>
            <w:r w:rsidR="00A31AFC" w:rsidRPr="00F55380">
              <w:rPr>
                <w:sz w:val="24"/>
                <w:szCs w:val="24"/>
              </w:rPr>
              <w:t>2,5</w:t>
            </w:r>
            <w:r w:rsidR="00357392" w:rsidRPr="00F55380">
              <w:rPr>
                <w:sz w:val="24"/>
                <w:szCs w:val="24"/>
              </w:rPr>
              <w:t>%</w:t>
            </w:r>
          </w:p>
        </w:tc>
      </w:tr>
      <w:tr w:rsidR="00357392" w:rsidRPr="00F55380" w:rsidTr="00357392">
        <w:trPr>
          <w:trHeight w:val="100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D17A9" w:rsidP="00982A94">
            <w:pPr>
              <w:spacing w:after="137" w:line="259" w:lineRule="auto"/>
              <w:ind w:left="0" w:right="5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1</w:t>
            </w:r>
            <w:r w:rsidR="00A31AFC" w:rsidRPr="00F55380">
              <w:rPr>
                <w:sz w:val="24"/>
                <w:szCs w:val="24"/>
              </w:rPr>
              <w:t>0</w:t>
            </w:r>
            <w:r w:rsidR="00357392" w:rsidRPr="00F55380">
              <w:rPr>
                <w:sz w:val="24"/>
                <w:szCs w:val="24"/>
              </w:rPr>
              <w:t xml:space="preserve"> человек  </w:t>
            </w:r>
          </w:p>
          <w:p w:rsidR="00357392" w:rsidRPr="00F55380" w:rsidRDefault="003D17A9" w:rsidP="00982A94">
            <w:pPr>
              <w:spacing w:after="0" w:line="259" w:lineRule="auto"/>
              <w:ind w:left="0" w:right="52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6</w:t>
            </w:r>
            <w:r w:rsidR="00A31AFC" w:rsidRPr="00F55380">
              <w:rPr>
                <w:sz w:val="24"/>
                <w:szCs w:val="24"/>
              </w:rPr>
              <w:t>2</w:t>
            </w:r>
            <w:r w:rsidRPr="00F55380">
              <w:rPr>
                <w:sz w:val="24"/>
                <w:szCs w:val="24"/>
              </w:rPr>
              <w:t>,5</w:t>
            </w:r>
            <w:r w:rsidR="00357392" w:rsidRPr="00F55380">
              <w:rPr>
                <w:sz w:val="24"/>
                <w:szCs w:val="24"/>
              </w:rPr>
              <w:t xml:space="preserve"> % </w:t>
            </w:r>
          </w:p>
          <w:p w:rsidR="00357392" w:rsidRPr="00F55380" w:rsidRDefault="00357392" w:rsidP="00982A94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357392" w:rsidRPr="00F55380" w:rsidTr="00357392">
        <w:trPr>
          <w:trHeight w:val="50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1.8.1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9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 </w:t>
            </w:r>
            <w:r w:rsidR="00A31AFC" w:rsidRPr="00F55380">
              <w:rPr>
                <w:sz w:val="24"/>
                <w:szCs w:val="24"/>
              </w:rPr>
              <w:t xml:space="preserve">6 </w:t>
            </w:r>
            <w:r w:rsidRPr="00F55380">
              <w:rPr>
                <w:sz w:val="24"/>
                <w:szCs w:val="24"/>
              </w:rPr>
              <w:t xml:space="preserve">человек/ </w:t>
            </w:r>
            <w:r w:rsidR="00A31AFC" w:rsidRPr="00F55380">
              <w:rPr>
                <w:sz w:val="24"/>
                <w:szCs w:val="24"/>
              </w:rPr>
              <w:t>37,5</w:t>
            </w:r>
            <w:r w:rsidRPr="00F55380">
              <w:rPr>
                <w:sz w:val="24"/>
                <w:szCs w:val="24"/>
              </w:rPr>
              <w:t xml:space="preserve">% </w:t>
            </w:r>
          </w:p>
        </w:tc>
      </w:tr>
      <w:tr w:rsidR="00357392" w:rsidRPr="00F55380" w:rsidTr="00357392">
        <w:trPr>
          <w:trHeight w:val="50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1.8.2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1638FF" w:rsidP="00982A94">
            <w:pPr>
              <w:spacing w:after="0" w:line="259" w:lineRule="auto"/>
              <w:ind w:left="9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4 </w:t>
            </w:r>
            <w:r w:rsidR="000A0525" w:rsidRPr="00F55380">
              <w:rPr>
                <w:sz w:val="24"/>
                <w:szCs w:val="24"/>
              </w:rPr>
              <w:t>человек/</w:t>
            </w:r>
            <w:r w:rsidRPr="00F55380">
              <w:rPr>
                <w:sz w:val="24"/>
                <w:szCs w:val="24"/>
              </w:rPr>
              <w:t xml:space="preserve"> 2</w:t>
            </w:r>
            <w:r w:rsidR="00A31AFC" w:rsidRPr="00F55380">
              <w:rPr>
                <w:sz w:val="24"/>
                <w:szCs w:val="24"/>
              </w:rPr>
              <w:t>5</w:t>
            </w:r>
            <w:r w:rsidR="000A0525" w:rsidRPr="00F55380">
              <w:rPr>
                <w:sz w:val="24"/>
                <w:szCs w:val="24"/>
              </w:rPr>
              <w:t xml:space="preserve"> </w:t>
            </w:r>
            <w:r w:rsidR="00357392" w:rsidRPr="00F55380">
              <w:rPr>
                <w:sz w:val="24"/>
                <w:szCs w:val="24"/>
              </w:rPr>
              <w:t xml:space="preserve">% </w:t>
            </w:r>
          </w:p>
        </w:tc>
      </w:tr>
      <w:tr w:rsidR="00357392" w:rsidRPr="00F55380" w:rsidTr="00357392">
        <w:trPr>
          <w:trHeight w:val="88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1638FF" w:rsidP="00815DC9">
            <w:pPr>
              <w:spacing w:after="0" w:line="259" w:lineRule="auto"/>
              <w:ind w:right="306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8</w:t>
            </w:r>
            <w:r w:rsidR="00357392" w:rsidRPr="00F55380">
              <w:rPr>
                <w:sz w:val="24"/>
                <w:szCs w:val="24"/>
              </w:rPr>
              <w:t xml:space="preserve">человек/ </w:t>
            </w:r>
            <w:r w:rsidR="002C7A50" w:rsidRPr="00F55380">
              <w:rPr>
                <w:sz w:val="24"/>
                <w:szCs w:val="24"/>
              </w:rPr>
              <w:t>50</w:t>
            </w:r>
            <w:r w:rsidRPr="00F55380">
              <w:rPr>
                <w:sz w:val="24"/>
                <w:szCs w:val="24"/>
              </w:rPr>
              <w:t xml:space="preserve"> </w:t>
            </w:r>
            <w:r w:rsidR="00357392" w:rsidRPr="00F55380">
              <w:rPr>
                <w:sz w:val="24"/>
                <w:szCs w:val="24"/>
              </w:rPr>
              <w:t>%</w:t>
            </w:r>
          </w:p>
        </w:tc>
      </w:tr>
      <w:tr w:rsidR="00357392" w:rsidRPr="00F55380" w:rsidTr="00357392">
        <w:trPr>
          <w:trHeight w:val="39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1.9.1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1638FF" w:rsidP="00982A94">
            <w:pPr>
              <w:spacing w:after="0" w:line="259" w:lineRule="auto"/>
              <w:ind w:left="0" w:right="52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4</w:t>
            </w:r>
            <w:r w:rsidR="000A0525" w:rsidRPr="00F55380">
              <w:rPr>
                <w:sz w:val="24"/>
                <w:szCs w:val="24"/>
              </w:rPr>
              <w:t xml:space="preserve"> / </w:t>
            </w:r>
            <w:r w:rsidRPr="00F55380">
              <w:rPr>
                <w:sz w:val="24"/>
                <w:szCs w:val="24"/>
              </w:rPr>
              <w:t>25</w:t>
            </w:r>
            <w:r w:rsidR="00357392" w:rsidRPr="00F55380">
              <w:rPr>
                <w:sz w:val="24"/>
                <w:szCs w:val="24"/>
              </w:rPr>
              <w:t xml:space="preserve">% </w:t>
            </w:r>
          </w:p>
        </w:tc>
      </w:tr>
      <w:tr w:rsidR="00357392" w:rsidRPr="00F55380" w:rsidTr="00357392">
        <w:trPr>
          <w:trHeight w:val="30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48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1.9.2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Свыше 30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1638FF" w:rsidP="00982A94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4</w:t>
            </w:r>
            <w:r w:rsidR="000A0525" w:rsidRPr="00F55380">
              <w:rPr>
                <w:sz w:val="24"/>
                <w:szCs w:val="24"/>
              </w:rPr>
              <w:t xml:space="preserve"> /</w:t>
            </w:r>
            <w:r w:rsidRPr="00F55380">
              <w:rPr>
                <w:sz w:val="24"/>
                <w:szCs w:val="24"/>
              </w:rPr>
              <w:t xml:space="preserve"> 25</w:t>
            </w:r>
            <w:r w:rsidR="000A0525" w:rsidRPr="00F55380">
              <w:rPr>
                <w:sz w:val="24"/>
                <w:szCs w:val="24"/>
              </w:rPr>
              <w:t xml:space="preserve"> </w:t>
            </w:r>
            <w:r w:rsidR="00357392" w:rsidRPr="00F55380">
              <w:rPr>
                <w:sz w:val="24"/>
                <w:szCs w:val="24"/>
              </w:rPr>
              <w:t xml:space="preserve">% </w:t>
            </w:r>
          </w:p>
        </w:tc>
      </w:tr>
      <w:tr w:rsidR="00357392" w:rsidRPr="00F55380" w:rsidTr="00357392">
        <w:trPr>
          <w:trHeight w:val="59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1638FF" w:rsidP="00982A94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</w:t>
            </w:r>
            <w:r w:rsidR="000A0525" w:rsidRPr="00F55380">
              <w:rPr>
                <w:sz w:val="24"/>
                <w:szCs w:val="24"/>
              </w:rPr>
              <w:t xml:space="preserve">/ </w:t>
            </w:r>
            <w:r w:rsidR="002C7A50" w:rsidRPr="00F55380">
              <w:rPr>
                <w:sz w:val="24"/>
                <w:szCs w:val="24"/>
              </w:rPr>
              <w:t xml:space="preserve">18,7 </w:t>
            </w:r>
            <w:r w:rsidR="00357392" w:rsidRPr="00F55380">
              <w:rPr>
                <w:sz w:val="24"/>
                <w:szCs w:val="24"/>
              </w:rPr>
              <w:t xml:space="preserve">% </w:t>
            </w:r>
          </w:p>
        </w:tc>
      </w:tr>
      <w:tr w:rsidR="00357392" w:rsidRPr="00F55380" w:rsidTr="00357392">
        <w:trPr>
          <w:trHeight w:val="59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1638FF" w:rsidP="00982A94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3</w:t>
            </w:r>
            <w:r w:rsidR="000A0525" w:rsidRPr="00F55380">
              <w:rPr>
                <w:sz w:val="24"/>
                <w:szCs w:val="24"/>
              </w:rPr>
              <w:t xml:space="preserve">/ </w:t>
            </w:r>
            <w:r w:rsidR="002C7A50" w:rsidRPr="00F55380">
              <w:rPr>
                <w:sz w:val="24"/>
                <w:szCs w:val="24"/>
              </w:rPr>
              <w:t xml:space="preserve">18,7 </w:t>
            </w:r>
            <w:r w:rsidR="00357392" w:rsidRPr="00F55380">
              <w:rPr>
                <w:sz w:val="24"/>
                <w:szCs w:val="24"/>
              </w:rPr>
              <w:t xml:space="preserve">% </w:t>
            </w:r>
          </w:p>
        </w:tc>
      </w:tr>
      <w:tr w:rsidR="00357392" w:rsidRPr="00F55380" w:rsidTr="00357392">
        <w:trPr>
          <w:trHeight w:val="175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815DC9" w:rsidP="00982A94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16</w:t>
            </w:r>
            <w:r w:rsidR="000A0525" w:rsidRPr="00F55380">
              <w:rPr>
                <w:sz w:val="24"/>
                <w:szCs w:val="24"/>
              </w:rPr>
              <w:t xml:space="preserve">/ </w:t>
            </w:r>
            <w:r w:rsidRPr="00F55380">
              <w:rPr>
                <w:sz w:val="24"/>
                <w:szCs w:val="24"/>
              </w:rPr>
              <w:t>88,8</w:t>
            </w:r>
            <w:r w:rsidR="00357392" w:rsidRPr="00F55380">
              <w:rPr>
                <w:sz w:val="24"/>
                <w:szCs w:val="24"/>
              </w:rPr>
              <w:t xml:space="preserve"> % </w:t>
            </w:r>
          </w:p>
        </w:tc>
      </w:tr>
      <w:tr w:rsidR="00357392" w:rsidRPr="00F55380" w:rsidTr="00357392">
        <w:trPr>
          <w:trHeight w:val="1584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lastRenderedPageBreak/>
              <w:t xml:space="preserve">1.13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A31AFC" w:rsidP="00982A94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5</w:t>
            </w:r>
            <w:r w:rsidR="000A0525" w:rsidRPr="00F55380">
              <w:rPr>
                <w:sz w:val="24"/>
                <w:szCs w:val="24"/>
              </w:rPr>
              <w:t xml:space="preserve">/ </w:t>
            </w:r>
            <w:r w:rsidRPr="00F55380">
              <w:rPr>
                <w:sz w:val="24"/>
                <w:szCs w:val="24"/>
              </w:rPr>
              <w:t>27,7</w:t>
            </w:r>
            <w:r w:rsidR="00357392" w:rsidRPr="00F55380">
              <w:rPr>
                <w:sz w:val="24"/>
                <w:szCs w:val="24"/>
              </w:rPr>
              <w:t xml:space="preserve"> % </w:t>
            </w:r>
          </w:p>
        </w:tc>
      </w:tr>
      <w:tr w:rsidR="00357392" w:rsidRPr="00F55380" w:rsidTr="00357392">
        <w:trPr>
          <w:trHeight w:val="71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E320A8" w:rsidP="00982A94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16</w:t>
            </w:r>
            <w:r w:rsidR="00357392" w:rsidRPr="00F55380">
              <w:rPr>
                <w:sz w:val="24"/>
                <w:szCs w:val="24"/>
              </w:rPr>
              <w:t>/</w:t>
            </w:r>
            <w:r w:rsidR="00815DC9" w:rsidRPr="00F55380">
              <w:rPr>
                <w:sz w:val="24"/>
                <w:szCs w:val="24"/>
              </w:rPr>
              <w:t>7,5</w:t>
            </w:r>
          </w:p>
        </w:tc>
      </w:tr>
      <w:tr w:rsidR="00357392" w:rsidRPr="00F55380" w:rsidTr="00357392">
        <w:trPr>
          <w:trHeight w:val="71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19" w:firstLine="0"/>
              <w:rPr>
                <w:sz w:val="24"/>
                <w:szCs w:val="24"/>
              </w:rPr>
            </w:pPr>
          </w:p>
        </w:tc>
      </w:tr>
      <w:tr w:rsidR="00357392" w:rsidRPr="00F55380" w:rsidTr="00357392">
        <w:trPr>
          <w:trHeight w:val="50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1.15.1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да </w:t>
            </w:r>
          </w:p>
        </w:tc>
      </w:tr>
      <w:tr w:rsidR="00357392" w:rsidRPr="00F55380" w:rsidTr="00357392">
        <w:trPr>
          <w:trHeight w:val="50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1.15.2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да </w:t>
            </w:r>
          </w:p>
        </w:tc>
      </w:tr>
      <w:tr w:rsidR="00357392" w:rsidRPr="00F55380" w:rsidTr="00357392">
        <w:trPr>
          <w:trHeight w:val="49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1.15.3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524E8F" w:rsidP="00982A94">
            <w:pPr>
              <w:spacing w:after="0" w:line="259" w:lineRule="auto"/>
              <w:ind w:left="0" w:right="3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>нет</w:t>
            </w:r>
          </w:p>
        </w:tc>
      </w:tr>
      <w:tr w:rsidR="00357392" w:rsidRPr="00F55380" w:rsidTr="00357392">
        <w:trPr>
          <w:trHeight w:val="50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1.15.4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да </w:t>
            </w:r>
          </w:p>
        </w:tc>
      </w:tr>
      <w:tr w:rsidR="00357392" w:rsidRPr="00F55380" w:rsidTr="00357392">
        <w:trPr>
          <w:trHeight w:val="50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19" w:firstLine="0"/>
              <w:rPr>
                <w:sz w:val="24"/>
                <w:szCs w:val="24"/>
              </w:rPr>
            </w:pPr>
          </w:p>
        </w:tc>
      </w:tr>
      <w:tr w:rsidR="00357392" w:rsidRPr="00F55380" w:rsidTr="00357392">
        <w:trPr>
          <w:trHeight w:val="71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E320A8" w:rsidP="00982A94">
            <w:pPr>
              <w:spacing w:after="0" w:line="259" w:lineRule="auto"/>
              <w:ind w:left="0" w:right="3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3 </w:t>
            </w:r>
            <w:proofErr w:type="spellStart"/>
            <w:r w:rsidR="00357392" w:rsidRPr="00F55380">
              <w:rPr>
                <w:sz w:val="24"/>
                <w:szCs w:val="24"/>
              </w:rPr>
              <w:t>кв.м</w:t>
            </w:r>
            <w:proofErr w:type="spellEnd"/>
            <w:r w:rsidR="00357392" w:rsidRPr="00F55380">
              <w:rPr>
                <w:sz w:val="24"/>
                <w:szCs w:val="24"/>
              </w:rPr>
              <w:t xml:space="preserve">. </w:t>
            </w:r>
          </w:p>
        </w:tc>
      </w:tr>
      <w:tr w:rsidR="00357392" w:rsidRPr="00F55380" w:rsidTr="00357392">
        <w:trPr>
          <w:trHeight w:val="71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E320A8" w:rsidP="00982A94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238,3 </w:t>
            </w:r>
            <w:proofErr w:type="spellStart"/>
            <w:proofErr w:type="gramStart"/>
            <w:r w:rsidR="00357392" w:rsidRPr="00F5538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:rsidR="00357392" w:rsidRPr="00F55380" w:rsidRDefault="00357392" w:rsidP="00982A94">
            <w:pPr>
              <w:spacing w:after="0" w:line="259" w:lineRule="auto"/>
              <w:ind w:left="19" w:firstLine="0"/>
              <w:rPr>
                <w:sz w:val="24"/>
                <w:szCs w:val="24"/>
              </w:rPr>
            </w:pPr>
          </w:p>
        </w:tc>
      </w:tr>
      <w:tr w:rsidR="00357392" w:rsidRPr="00F55380" w:rsidTr="00357392">
        <w:trPr>
          <w:trHeight w:val="71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0A0525" w:rsidP="00982A94">
            <w:pPr>
              <w:spacing w:after="38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 </w:t>
            </w:r>
            <w:r w:rsidR="00357392" w:rsidRPr="00F55380">
              <w:rPr>
                <w:sz w:val="24"/>
                <w:szCs w:val="24"/>
              </w:rPr>
              <w:t xml:space="preserve">да </w:t>
            </w:r>
          </w:p>
        </w:tc>
      </w:tr>
      <w:tr w:rsidR="00357392" w:rsidRPr="00F55380" w:rsidTr="00357392">
        <w:trPr>
          <w:trHeight w:val="49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да </w:t>
            </w:r>
          </w:p>
        </w:tc>
      </w:tr>
      <w:tr w:rsidR="00357392" w:rsidRPr="00F55380" w:rsidTr="00357392">
        <w:trPr>
          <w:trHeight w:val="100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92" w:rsidRPr="00F55380" w:rsidRDefault="00357392" w:rsidP="00982A94">
            <w:pPr>
              <w:spacing w:after="0" w:line="259" w:lineRule="auto"/>
              <w:ind w:left="0" w:right="36" w:firstLine="0"/>
              <w:rPr>
                <w:sz w:val="24"/>
                <w:szCs w:val="24"/>
              </w:rPr>
            </w:pPr>
            <w:r w:rsidRPr="00F55380">
              <w:rPr>
                <w:sz w:val="24"/>
                <w:szCs w:val="24"/>
              </w:rPr>
              <w:t xml:space="preserve">да </w:t>
            </w:r>
          </w:p>
        </w:tc>
      </w:tr>
    </w:tbl>
    <w:p w:rsidR="00357392" w:rsidRPr="00F55380" w:rsidRDefault="00357392" w:rsidP="00F55380">
      <w:pPr>
        <w:spacing w:after="0" w:line="259" w:lineRule="auto"/>
        <w:ind w:left="0" w:right="16" w:firstLine="0"/>
        <w:rPr>
          <w:szCs w:val="24"/>
        </w:rPr>
      </w:pPr>
    </w:p>
    <w:p w:rsidR="00357392" w:rsidRPr="00F55380" w:rsidRDefault="006A4770" w:rsidP="00982A94">
      <w:pPr>
        <w:spacing w:after="0" w:line="259" w:lineRule="auto"/>
        <w:ind w:left="-426" w:firstLine="0"/>
        <w:rPr>
          <w:szCs w:val="24"/>
        </w:rPr>
      </w:pPr>
      <w:r w:rsidRPr="00F55380">
        <w:rPr>
          <w:szCs w:val="24"/>
        </w:rPr>
        <w:t xml:space="preserve">    </w:t>
      </w:r>
      <w:r w:rsidR="002F01C6" w:rsidRPr="00F55380">
        <w:rPr>
          <w:szCs w:val="24"/>
        </w:rPr>
        <w:t>Анализ показателей указывает на то, что дошкольное отделение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реализовать образовательные программы в полном объеме в соответствии с ФГОС ДО.</w:t>
      </w:r>
    </w:p>
    <w:p w:rsidR="001610CC" w:rsidRPr="00F55380" w:rsidRDefault="002F01C6" w:rsidP="00982A94">
      <w:pPr>
        <w:spacing w:after="13" w:line="305" w:lineRule="auto"/>
        <w:ind w:left="0" w:right="14" w:firstLine="0"/>
        <w:rPr>
          <w:szCs w:val="24"/>
        </w:rPr>
      </w:pPr>
      <w:r w:rsidRPr="00F55380">
        <w:rPr>
          <w:szCs w:val="24"/>
        </w:rPr>
        <w:t xml:space="preserve">   Дошкольное отделение 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1610CC" w:rsidRPr="00F55380" w:rsidRDefault="001610CC" w:rsidP="00982A94">
      <w:pPr>
        <w:spacing w:after="13" w:line="305" w:lineRule="auto"/>
        <w:ind w:left="1050" w:right="14" w:firstLine="0"/>
        <w:rPr>
          <w:szCs w:val="24"/>
        </w:rPr>
      </w:pPr>
    </w:p>
    <w:p w:rsidR="00A208F7" w:rsidRPr="00F55380" w:rsidRDefault="00A208F7" w:rsidP="00982A94">
      <w:pPr>
        <w:spacing w:after="0" w:line="259" w:lineRule="auto"/>
        <w:ind w:left="15" w:firstLine="0"/>
        <w:rPr>
          <w:szCs w:val="24"/>
        </w:rPr>
      </w:pPr>
    </w:p>
    <w:p w:rsidR="00A208F7" w:rsidRPr="00F55380" w:rsidRDefault="00A208F7" w:rsidP="00982A94">
      <w:pPr>
        <w:ind w:right="14"/>
        <w:rPr>
          <w:szCs w:val="24"/>
        </w:rPr>
      </w:pPr>
    </w:p>
    <w:p w:rsidR="00297CB0" w:rsidRPr="00F55380" w:rsidRDefault="00297CB0" w:rsidP="00982A94">
      <w:pPr>
        <w:spacing w:after="117" w:line="259" w:lineRule="auto"/>
        <w:ind w:left="0" w:right="0"/>
        <w:rPr>
          <w:rFonts w:eastAsia="Arial"/>
          <w:szCs w:val="24"/>
        </w:rPr>
      </w:pPr>
    </w:p>
    <w:p w:rsidR="00CB559D" w:rsidRPr="00F55380" w:rsidRDefault="00CB559D" w:rsidP="00982A94">
      <w:pPr>
        <w:spacing w:after="117" w:line="259" w:lineRule="auto"/>
        <w:ind w:left="0" w:right="0" w:firstLine="0"/>
        <w:rPr>
          <w:szCs w:val="24"/>
        </w:rPr>
      </w:pPr>
    </w:p>
    <w:p w:rsidR="002102CF" w:rsidRPr="00F55380" w:rsidRDefault="002102CF" w:rsidP="00982A94">
      <w:pPr>
        <w:ind w:left="-15" w:right="0" w:firstLine="708"/>
        <w:rPr>
          <w:szCs w:val="24"/>
        </w:rPr>
      </w:pPr>
    </w:p>
    <w:p w:rsidR="00CB559D" w:rsidRPr="00F55380" w:rsidRDefault="00CB559D" w:rsidP="00982A94">
      <w:pPr>
        <w:spacing w:after="28" w:line="259" w:lineRule="auto"/>
        <w:ind w:left="708" w:right="0" w:firstLine="0"/>
        <w:rPr>
          <w:szCs w:val="24"/>
        </w:rPr>
      </w:pPr>
    </w:p>
    <w:p w:rsidR="002102CF" w:rsidRPr="00F55380" w:rsidRDefault="002102CF" w:rsidP="00982A94">
      <w:pPr>
        <w:ind w:left="-15" w:right="0" w:firstLine="708"/>
        <w:rPr>
          <w:rFonts w:eastAsia="Arial"/>
          <w:b/>
          <w:szCs w:val="24"/>
        </w:rPr>
      </w:pPr>
    </w:p>
    <w:p w:rsidR="002102CF" w:rsidRPr="00F55380" w:rsidRDefault="002102CF" w:rsidP="00982A94">
      <w:pPr>
        <w:pStyle w:val="2"/>
        <w:ind w:left="705" w:right="0"/>
        <w:jc w:val="both"/>
        <w:rPr>
          <w:szCs w:val="24"/>
        </w:rPr>
      </w:pPr>
    </w:p>
    <w:p w:rsidR="00CB559D" w:rsidRPr="00F55380" w:rsidRDefault="00CB559D" w:rsidP="00982A94">
      <w:pPr>
        <w:spacing w:after="18" w:line="259" w:lineRule="auto"/>
        <w:ind w:left="708" w:right="0" w:firstLine="0"/>
        <w:rPr>
          <w:szCs w:val="24"/>
        </w:rPr>
      </w:pPr>
    </w:p>
    <w:p w:rsidR="00CB559D" w:rsidRPr="00F55380" w:rsidRDefault="00CB559D" w:rsidP="00982A94">
      <w:pPr>
        <w:spacing w:after="177" w:line="259" w:lineRule="auto"/>
        <w:ind w:left="720" w:right="0" w:firstLine="0"/>
        <w:rPr>
          <w:szCs w:val="24"/>
        </w:rPr>
      </w:pPr>
    </w:p>
    <w:p w:rsidR="00CB559D" w:rsidRPr="00F55380" w:rsidRDefault="00CB559D" w:rsidP="00982A94">
      <w:pPr>
        <w:spacing w:after="175" w:line="259" w:lineRule="auto"/>
        <w:ind w:left="54" w:right="0" w:firstLine="0"/>
        <w:rPr>
          <w:szCs w:val="24"/>
        </w:rPr>
      </w:pPr>
    </w:p>
    <w:p w:rsidR="00CB559D" w:rsidRPr="00F55380" w:rsidRDefault="00CB559D" w:rsidP="00982A94">
      <w:pPr>
        <w:spacing w:after="175" w:line="259" w:lineRule="auto"/>
        <w:ind w:left="54" w:right="0" w:firstLine="0"/>
        <w:rPr>
          <w:szCs w:val="24"/>
        </w:rPr>
      </w:pPr>
    </w:p>
    <w:p w:rsidR="00CB559D" w:rsidRPr="00F55380" w:rsidRDefault="00CB559D" w:rsidP="00982A94">
      <w:pPr>
        <w:spacing w:after="69" w:line="259" w:lineRule="auto"/>
        <w:ind w:left="50" w:right="0" w:firstLine="0"/>
        <w:rPr>
          <w:szCs w:val="24"/>
        </w:rPr>
      </w:pPr>
    </w:p>
    <w:p w:rsidR="006A4770" w:rsidRDefault="006A4770" w:rsidP="00982A94">
      <w:pPr>
        <w:spacing w:after="69" w:line="259" w:lineRule="auto"/>
        <w:ind w:left="50" w:right="0" w:firstLine="0"/>
      </w:pPr>
    </w:p>
    <w:p w:rsidR="00CB559D" w:rsidRDefault="00CB559D" w:rsidP="00982A94">
      <w:pPr>
        <w:spacing w:after="0" w:line="259" w:lineRule="auto"/>
        <w:ind w:left="708" w:right="0" w:firstLine="0"/>
      </w:pPr>
    </w:p>
    <w:sectPr w:rsidR="00CB559D" w:rsidSect="006A4770">
      <w:pgSz w:w="11906" w:h="16838"/>
      <w:pgMar w:top="1231" w:right="842" w:bottom="17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321F"/>
    <w:multiLevelType w:val="hybridMultilevel"/>
    <w:tmpl w:val="2234A062"/>
    <w:lvl w:ilvl="0" w:tplc="42900D8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48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479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64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A0F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C8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E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8D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EC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11DE8"/>
    <w:multiLevelType w:val="hybridMultilevel"/>
    <w:tmpl w:val="E3DAB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270"/>
    <w:multiLevelType w:val="hybridMultilevel"/>
    <w:tmpl w:val="32149386"/>
    <w:lvl w:ilvl="0" w:tplc="F750656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44BF6">
      <w:start w:val="1"/>
      <w:numFmt w:val="lowerLetter"/>
      <w:lvlText w:val="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20EE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240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8701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A35B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0956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2CDA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6051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675FD"/>
    <w:multiLevelType w:val="hybridMultilevel"/>
    <w:tmpl w:val="7CC61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1051CC"/>
    <w:multiLevelType w:val="hybridMultilevel"/>
    <w:tmpl w:val="8318A3FA"/>
    <w:lvl w:ilvl="0" w:tplc="60E0D060">
      <w:start w:val="1"/>
      <w:numFmt w:val="decimal"/>
      <w:lvlText w:val="%1.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2113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876D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E935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C5A6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0503E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CE44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2EDD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115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69244A"/>
    <w:multiLevelType w:val="hybridMultilevel"/>
    <w:tmpl w:val="901CE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A51118"/>
    <w:multiLevelType w:val="hybridMultilevel"/>
    <w:tmpl w:val="112C4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9B39D5"/>
    <w:multiLevelType w:val="hybridMultilevel"/>
    <w:tmpl w:val="21563B9E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50C26324"/>
    <w:multiLevelType w:val="hybridMultilevel"/>
    <w:tmpl w:val="4C6ADBC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601B31BE"/>
    <w:multiLevelType w:val="multilevel"/>
    <w:tmpl w:val="3F6C6310"/>
    <w:lvl w:ilvl="0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5" w:hanging="1800"/>
      </w:pPr>
      <w:rPr>
        <w:rFonts w:hint="default"/>
      </w:rPr>
    </w:lvl>
  </w:abstractNum>
  <w:abstractNum w:abstractNumId="10" w15:restartNumberingAfterBreak="0">
    <w:nsid w:val="6CBE098F"/>
    <w:multiLevelType w:val="hybridMultilevel"/>
    <w:tmpl w:val="05588356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1" w15:restartNumberingAfterBreak="0">
    <w:nsid w:val="6D2621D2"/>
    <w:multiLevelType w:val="hybridMultilevel"/>
    <w:tmpl w:val="46EADB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750C3A"/>
    <w:multiLevelType w:val="hybridMultilevel"/>
    <w:tmpl w:val="13EA70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12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9D"/>
    <w:rsid w:val="00052D1E"/>
    <w:rsid w:val="00073179"/>
    <w:rsid w:val="000A0525"/>
    <w:rsid w:val="000A086B"/>
    <w:rsid w:val="000C1F0F"/>
    <w:rsid w:val="000C3E7E"/>
    <w:rsid w:val="000E56CF"/>
    <w:rsid w:val="000F3A2C"/>
    <w:rsid w:val="00145010"/>
    <w:rsid w:val="00152465"/>
    <w:rsid w:val="001610CC"/>
    <w:rsid w:val="001638FF"/>
    <w:rsid w:val="00167154"/>
    <w:rsid w:val="001C7A84"/>
    <w:rsid w:val="001D3FCB"/>
    <w:rsid w:val="001F7E63"/>
    <w:rsid w:val="002102CF"/>
    <w:rsid w:val="00245A4C"/>
    <w:rsid w:val="0025164C"/>
    <w:rsid w:val="0025502D"/>
    <w:rsid w:val="00297CB0"/>
    <w:rsid w:val="002B6E86"/>
    <w:rsid w:val="002C2474"/>
    <w:rsid w:val="002C7A50"/>
    <w:rsid w:val="002D0190"/>
    <w:rsid w:val="002D06B0"/>
    <w:rsid w:val="002F01C6"/>
    <w:rsid w:val="002F7D36"/>
    <w:rsid w:val="00320D03"/>
    <w:rsid w:val="00326CB3"/>
    <w:rsid w:val="0035557B"/>
    <w:rsid w:val="00357392"/>
    <w:rsid w:val="00373783"/>
    <w:rsid w:val="00394CE3"/>
    <w:rsid w:val="003B46A3"/>
    <w:rsid w:val="003D17A9"/>
    <w:rsid w:val="003E64EF"/>
    <w:rsid w:val="003F2C7B"/>
    <w:rsid w:val="00413F23"/>
    <w:rsid w:val="004320BF"/>
    <w:rsid w:val="00433D15"/>
    <w:rsid w:val="00484046"/>
    <w:rsid w:val="00484D1B"/>
    <w:rsid w:val="00485036"/>
    <w:rsid w:val="004942D1"/>
    <w:rsid w:val="004A58F0"/>
    <w:rsid w:val="004A6222"/>
    <w:rsid w:val="004B7079"/>
    <w:rsid w:val="004C61C7"/>
    <w:rsid w:val="004E131E"/>
    <w:rsid w:val="004E1CD0"/>
    <w:rsid w:val="0051018A"/>
    <w:rsid w:val="00510F18"/>
    <w:rsid w:val="00524E8F"/>
    <w:rsid w:val="00533014"/>
    <w:rsid w:val="005558C0"/>
    <w:rsid w:val="00587EC3"/>
    <w:rsid w:val="00595A78"/>
    <w:rsid w:val="005A6527"/>
    <w:rsid w:val="005C4399"/>
    <w:rsid w:val="005E6854"/>
    <w:rsid w:val="0060770F"/>
    <w:rsid w:val="0061157E"/>
    <w:rsid w:val="006A4770"/>
    <w:rsid w:val="006C22B8"/>
    <w:rsid w:val="006D1020"/>
    <w:rsid w:val="006D7F89"/>
    <w:rsid w:val="00754235"/>
    <w:rsid w:val="0076029F"/>
    <w:rsid w:val="007A3823"/>
    <w:rsid w:val="007B0377"/>
    <w:rsid w:val="008067DC"/>
    <w:rsid w:val="00815DC9"/>
    <w:rsid w:val="008868DE"/>
    <w:rsid w:val="008F17DB"/>
    <w:rsid w:val="009002B5"/>
    <w:rsid w:val="00915B6D"/>
    <w:rsid w:val="00927119"/>
    <w:rsid w:val="009275FB"/>
    <w:rsid w:val="00932270"/>
    <w:rsid w:val="00965DE6"/>
    <w:rsid w:val="00975BC2"/>
    <w:rsid w:val="00982A94"/>
    <w:rsid w:val="00986F32"/>
    <w:rsid w:val="00996F2A"/>
    <w:rsid w:val="009B6397"/>
    <w:rsid w:val="009D2EAC"/>
    <w:rsid w:val="00A12E18"/>
    <w:rsid w:val="00A208F7"/>
    <w:rsid w:val="00A24B1F"/>
    <w:rsid w:val="00A31AFC"/>
    <w:rsid w:val="00A52D73"/>
    <w:rsid w:val="00A80815"/>
    <w:rsid w:val="00A851BD"/>
    <w:rsid w:val="00AC24AC"/>
    <w:rsid w:val="00B60157"/>
    <w:rsid w:val="00B7457D"/>
    <w:rsid w:val="00BB5E3C"/>
    <w:rsid w:val="00BC11E4"/>
    <w:rsid w:val="00BD08A5"/>
    <w:rsid w:val="00BF006C"/>
    <w:rsid w:val="00C0407B"/>
    <w:rsid w:val="00C06A7B"/>
    <w:rsid w:val="00C16AE4"/>
    <w:rsid w:val="00C73181"/>
    <w:rsid w:val="00CB559D"/>
    <w:rsid w:val="00CD0839"/>
    <w:rsid w:val="00CE0131"/>
    <w:rsid w:val="00D3062E"/>
    <w:rsid w:val="00D30927"/>
    <w:rsid w:val="00DE7D64"/>
    <w:rsid w:val="00DF3E62"/>
    <w:rsid w:val="00E13274"/>
    <w:rsid w:val="00E320A8"/>
    <w:rsid w:val="00E340D7"/>
    <w:rsid w:val="00E72F5B"/>
    <w:rsid w:val="00E824AC"/>
    <w:rsid w:val="00E83749"/>
    <w:rsid w:val="00E84F95"/>
    <w:rsid w:val="00E90A3C"/>
    <w:rsid w:val="00EE1EB4"/>
    <w:rsid w:val="00F03AAB"/>
    <w:rsid w:val="00F15407"/>
    <w:rsid w:val="00F534A7"/>
    <w:rsid w:val="00F55379"/>
    <w:rsid w:val="00F55380"/>
    <w:rsid w:val="00F87714"/>
    <w:rsid w:val="00FB07DF"/>
    <w:rsid w:val="00FC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2487"/>
  <w15:docId w15:val="{6E95C728-6B0C-4000-98C9-7C58EAA3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010"/>
    <w:pPr>
      <w:spacing w:after="9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145010"/>
    <w:pPr>
      <w:keepNext/>
      <w:keepLines/>
      <w:spacing w:after="0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45010"/>
    <w:pPr>
      <w:keepNext/>
      <w:keepLines/>
      <w:spacing w:after="21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501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14501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450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13F23"/>
    <w:pPr>
      <w:ind w:left="720"/>
      <w:contextualSpacing/>
    </w:pPr>
  </w:style>
  <w:style w:type="table" w:styleId="a4">
    <w:name w:val="Table Grid"/>
    <w:basedOn w:val="a1"/>
    <w:uiPriority w:val="39"/>
    <w:unhideWhenUsed/>
    <w:rsid w:val="0021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5154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9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7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8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3658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8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04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4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9039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22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Образовательные направления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92.3</c:v>
                </c:pt>
                <c:pt idx="1">
                  <c:v>91</c:v>
                </c:pt>
                <c:pt idx="2">
                  <c:v>92.7</c:v>
                </c:pt>
                <c:pt idx="3">
                  <c:v>94.2</c:v>
                </c:pt>
                <c:pt idx="4">
                  <c:v>95.48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CB-4DC0-860D-4C580686D5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CCB-4DC0-860D-4C580686D5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6CCB-4DC0-860D-4C580686D5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0904160"/>
        <c:axId val="480139456"/>
      </c:barChart>
      <c:catAx>
        <c:axId val="48090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139456"/>
        <c:crosses val="autoZero"/>
        <c:auto val="1"/>
        <c:lblAlgn val="ctr"/>
        <c:lblOffset val="100"/>
        <c:noMultiLvlLbl val="0"/>
      </c:catAx>
      <c:valAx>
        <c:axId val="48013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0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Направления воспитания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 воспитания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Патриотическое</c:v>
                </c:pt>
                <c:pt idx="1">
                  <c:v>Социальное </c:v>
                </c:pt>
                <c:pt idx="2">
                  <c:v>Познавательное</c:v>
                </c:pt>
                <c:pt idx="3">
                  <c:v>Физическое и оздоровительное</c:v>
                </c:pt>
                <c:pt idx="4">
                  <c:v>Тудовое</c:v>
                </c:pt>
                <c:pt idx="5">
                  <c:v>Этико-эстетическое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</c:v>
                </c:pt>
                <c:pt idx="1">
                  <c:v>93</c:v>
                </c:pt>
                <c:pt idx="2">
                  <c:v>93</c:v>
                </c:pt>
                <c:pt idx="3">
                  <c:v>95</c:v>
                </c:pt>
                <c:pt idx="4">
                  <c:v>95</c:v>
                </c:pt>
                <c:pt idx="5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8-4C61-AB38-BB38FE0B2E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Патриотическое</c:v>
                </c:pt>
                <c:pt idx="1">
                  <c:v>Социальное </c:v>
                </c:pt>
                <c:pt idx="2">
                  <c:v>Познавательное</c:v>
                </c:pt>
                <c:pt idx="3">
                  <c:v>Физическое и оздоровительное</c:v>
                </c:pt>
                <c:pt idx="4">
                  <c:v>Тудовое</c:v>
                </c:pt>
                <c:pt idx="5">
                  <c:v>Этико-эстетическое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6398-4C61-AB38-BB38FE0B2E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Патриотическое</c:v>
                </c:pt>
                <c:pt idx="1">
                  <c:v>Социальное </c:v>
                </c:pt>
                <c:pt idx="2">
                  <c:v>Познавательное</c:v>
                </c:pt>
                <c:pt idx="3">
                  <c:v>Физическое и оздоровительное</c:v>
                </c:pt>
                <c:pt idx="4">
                  <c:v>Тудовое</c:v>
                </c:pt>
                <c:pt idx="5">
                  <c:v>Этико-эстетическое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6398-4C61-AB38-BB38FE0B2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9031056"/>
        <c:axId val="487050224"/>
      </c:barChart>
      <c:catAx>
        <c:axId val="48903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050224"/>
        <c:crosses val="autoZero"/>
        <c:auto val="1"/>
        <c:lblAlgn val="ctr"/>
        <c:lblOffset val="100"/>
        <c:noMultiLvlLbl val="0"/>
      </c:catAx>
      <c:valAx>
        <c:axId val="48705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03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93AF-1E0E-447E-A0C3-C199B386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21</Pages>
  <Words>6970</Words>
  <Characters>39731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детского сада</vt:lpstr>
    </vt:vector>
  </TitlesOfParts>
  <Company/>
  <LinksUpToDate>false</LinksUpToDate>
  <CharactersWithSpaces>46608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детского сада</dc:title>
  <dc:subject/>
  <dc:creator>Старший Воспитатель</dc:creator>
  <cp:keywords/>
  <cp:lastModifiedBy>МАОУ "Лицей №11" ДО</cp:lastModifiedBy>
  <cp:revision>24</cp:revision>
  <dcterms:created xsi:type="dcterms:W3CDTF">2024-04-12T06:18:00Z</dcterms:created>
  <dcterms:modified xsi:type="dcterms:W3CDTF">2024-04-18T14:12:00Z</dcterms:modified>
</cp:coreProperties>
</file>